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515" w:rsidRPr="00F76636" w:rsidRDefault="00732515" w:rsidP="00732515">
      <w:pPr>
        <w:tabs>
          <w:tab w:val="left" w:pos="5812"/>
          <w:tab w:val="left" w:pos="6804"/>
          <w:tab w:val="left" w:pos="8080"/>
          <w:tab w:val="left" w:pos="13892"/>
        </w:tabs>
        <w:jc w:val="center"/>
      </w:pPr>
      <w:r w:rsidRPr="00F76636">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r w:rsidRPr="00732515">
        <w:t xml:space="preserve">            </w:t>
      </w:r>
    </w:p>
    <w:p w:rsidR="00942C9D" w:rsidRPr="00732515" w:rsidRDefault="00942C9D" w:rsidP="00942C9D">
      <w:pPr>
        <w:jc w:val="center"/>
      </w:pPr>
      <w:r w:rsidRPr="00732515">
        <w:t xml:space="preserve">                                                                                          </w:t>
      </w:r>
    </w:p>
    <w:p w:rsidR="00942C9D" w:rsidRPr="00732515" w:rsidRDefault="00942C9D" w:rsidP="00942C9D">
      <w:pPr>
        <w:jc w:val="center"/>
      </w:pPr>
    </w:p>
    <w:p w:rsidR="00942C9D" w:rsidRPr="00732515" w:rsidRDefault="00942C9D" w:rsidP="00942C9D">
      <w:pPr>
        <w:jc w:val="both"/>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 xml:space="preserve">1. </w:t>
      </w:r>
      <w:proofErr w:type="spellStart"/>
      <w:r w:rsidRPr="00732515">
        <w:rPr>
          <w:rFonts w:ascii="Times New Roman" w:hAnsi="Times New Roman" w:cs="Times New Roman"/>
          <w:sz w:val="24"/>
          <w:szCs w:val="24"/>
        </w:rPr>
        <w:t>Название</w:t>
      </w:r>
      <w:proofErr w:type="gramStart"/>
      <w:r w:rsidRPr="00732515">
        <w:rPr>
          <w:rFonts w:ascii="Times New Roman" w:hAnsi="Times New Roman" w:cs="Times New Roman"/>
          <w:sz w:val="24"/>
          <w:szCs w:val="24"/>
        </w:rPr>
        <w:t>:Д</w:t>
      </w:r>
      <w:proofErr w:type="gramEnd"/>
      <w:r w:rsidRPr="00732515">
        <w:rPr>
          <w:rFonts w:ascii="Times New Roman" w:hAnsi="Times New Roman" w:cs="Times New Roman"/>
          <w:sz w:val="24"/>
          <w:szCs w:val="24"/>
        </w:rPr>
        <w:t>ифтерия</w:t>
      </w:r>
      <w:proofErr w:type="spellEnd"/>
      <w:r w:rsidRPr="00732515">
        <w:rPr>
          <w:rFonts w:ascii="Times New Roman" w:hAnsi="Times New Roman" w:cs="Times New Roman"/>
          <w:sz w:val="24"/>
          <w:szCs w:val="24"/>
        </w:rPr>
        <w:t>.</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.02.8.</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4 часа.</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 xml:space="preserve">7. Цели: В результате освоения темы ординатор должен уметь: рассмотреть и обсудить современные данные по дифтерии. </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Этиология, патогенез, клиника, диагностика и профилактика дифтерии. Лечение дифтерии.</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9. Задачи занятия: обсудить современные данные по дифтерии. </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–15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–3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color w:val="000000"/>
          <w:spacing w:val="-5"/>
          <w:sz w:val="24"/>
          <w:szCs w:val="24"/>
        </w:rPr>
        <w:t>Дифтерия</w:t>
      </w:r>
    </w:p>
    <w:p w:rsidR="00942C9D" w:rsidRPr="00732515" w:rsidRDefault="00942C9D" w:rsidP="00942C9D">
      <w:pPr>
        <w:ind w:left="720"/>
        <w:jc w:val="both"/>
      </w:pPr>
      <w:r w:rsidRPr="00732515">
        <w:t>Разбор статистических данных –45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дифтерии.</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rPr>
          <w:rStyle w:val="apple-style-span"/>
        </w:rPr>
      </w:pPr>
      <w:r w:rsidRPr="00732515">
        <w:rPr>
          <w:color w:val="000000"/>
          <w:shd w:val="clear" w:color="auto" w:fill="FFFFFF"/>
        </w:rPr>
        <w:t xml:space="preserve"> 3. Социально-значимые инфекции: монография</w:t>
      </w:r>
      <w:proofErr w:type="gramStart"/>
      <w:r w:rsidRPr="00732515">
        <w:rPr>
          <w:color w:val="000000"/>
          <w:shd w:val="clear" w:color="auto" w:fill="FFFFFF"/>
        </w:rPr>
        <w:t xml:space="preserve"> :</w:t>
      </w:r>
      <w:proofErr w:type="gramEnd"/>
      <w:r w:rsidRPr="00732515">
        <w:rPr>
          <w:color w:val="000000"/>
          <w:shd w:val="clear" w:color="auto" w:fill="FFFFFF"/>
        </w:rPr>
        <w:t xml:space="preserve"> в 2-х ч./ В. В. Нечаев, А. К. Иванов, А. М. Пантелеев.- СПб</w:t>
      </w:r>
      <w:proofErr w:type="gramStart"/>
      <w:r w:rsidRPr="00732515">
        <w:rPr>
          <w:color w:val="000000"/>
          <w:shd w:val="clear" w:color="auto" w:fill="FFFFFF"/>
        </w:rPr>
        <w:t xml:space="preserve">.: </w:t>
      </w:r>
      <w:proofErr w:type="gramEnd"/>
      <w:r w:rsidRPr="00732515">
        <w:rPr>
          <w:color w:val="000000"/>
          <w:shd w:val="clear" w:color="auto" w:fill="FFFFFF"/>
        </w:rPr>
        <w:t>ООО "Береста", 2011. Ч. 2:</w:t>
      </w:r>
      <w:r w:rsidRPr="00732515">
        <w:rPr>
          <w:color w:val="000000"/>
        </w:rPr>
        <w:t> </w:t>
      </w:r>
      <w:proofErr w:type="gramStart"/>
      <w:r w:rsidRPr="00732515">
        <w:rPr>
          <w:color w:val="000000"/>
          <w:shd w:val="clear" w:color="auto" w:fill="FFFFFF"/>
        </w:rPr>
        <w:t>Микст-инфекции</w:t>
      </w:r>
      <w:proofErr w:type="gramEnd"/>
      <w:r w:rsidRPr="00732515">
        <w:rPr>
          <w:color w:val="000000"/>
          <w:shd w:val="clear" w:color="auto" w:fill="FFFFFF"/>
        </w:rPr>
        <w:t>.-2011.-311 с).</w:t>
      </w:r>
      <w:r w:rsidRPr="00732515">
        <w:rPr>
          <w:color w:val="000000"/>
        </w:rPr>
        <w:t> </w:t>
      </w:r>
    </w:p>
    <w:p w:rsidR="00942C9D" w:rsidRPr="00732515" w:rsidRDefault="00942C9D" w:rsidP="00942C9D">
      <w:pPr>
        <w:widowControl w:val="0"/>
        <w:autoSpaceDE w:val="0"/>
        <w:autoSpaceDN w:val="0"/>
        <w:adjustRightInd w:val="0"/>
        <w:ind w:left="360"/>
        <w:jc w:val="both"/>
      </w:pPr>
    </w:p>
    <w:p w:rsidR="00942C9D" w:rsidRPr="00732515" w:rsidRDefault="00942C9D" w:rsidP="00942C9D">
      <w:pPr>
        <w:pStyle w:val="a5"/>
        <w:jc w:val="both"/>
        <w:rPr>
          <w:rFonts w:ascii="Times New Roman" w:hAnsi="Times New Roman" w:cs="Times New Roman"/>
          <w:b/>
          <w:bCs/>
          <w:sz w:val="24"/>
          <w:szCs w:val="24"/>
          <w:lang w:eastAsia="en-US"/>
        </w:rPr>
      </w:pP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lastRenderedPageBreak/>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6"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7"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8"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r w:rsidRPr="00732515">
        <w:tab/>
      </w:r>
      <w:r w:rsidRPr="00732515">
        <w:tab/>
      </w:r>
      <w:r w:rsidRPr="00732515">
        <w:tab/>
      </w:r>
      <w:r w:rsidRPr="00732515">
        <w:tab/>
        <w:t xml:space="preserve">     </w:t>
      </w: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C95FDA" w:rsidRDefault="00C95FDA"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Pr="00732515" w:rsidRDefault="00732515" w:rsidP="00942C9D">
      <w:pPr>
        <w:tabs>
          <w:tab w:val="left" w:pos="0"/>
        </w:tabs>
        <w:jc w:val="center"/>
        <w:rPr>
          <w:b/>
          <w:sz w:val="22"/>
          <w:szCs w:val="22"/>
        </w:rPr>
      </w:pPr>
    </w:p>
    <w:p w:rsidR="00C95FDA" w:rsidRPr="00732515" w:rsidRDefault="00C95FDA" w:rsidP="00942C9D">
      <w:pPr>
        <w:tabs>
          <w:tab w:val="left" w:pos="0"/>
        </w:tabs>
        <w:jc w:val="center"/>
        <w:rPr>
          <w:b/>
          <w:sz w:val="22"/>
          <w:szCs w:val="22"/>
        </w:rPr>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r w:rsidRPr="00732515">
        <w:t xml:space="preserve">            </w:t>
      </w:r>
    </w:p>
    <w:p w:rsidR="00942C9D" w:rsidRPr="00732515" w:rsidRDefault="00942C9D" w:rsidP="00942C9D">
      <w:pPr>
        <w:jc w:val="center"/>
      </w:pPr>
      <w:r w:rsidRPr="00732515">
        <w:t xml:space="preserve">                                                                                          </w:t>
      </w:r>
    </w:p>
    <w:p w:rsidR="00D337E8" w:rsidRPr="00732515" w:rsidRDefault="00D337E8" w:rsidP="00942C9D">
      <w:pPr>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Корь.</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.02.7.</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4 часа.</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 xml:space="preserve">7. Цели: В результате освоения темы ординатор должен уметь: рассмотреть и обсудить современные данные по кори. </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Этиология, патогенез, клиника, диагностика и профилактика кори. Лечение кори.</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9. Задачи занятия: обсудить современные данные по кори. </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–15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–3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color w:val="000000"/>
          <w:spacing w:val="-5"/>
          <w:sz w:val="24"/>
          <w:szCs w:val="24"/>
        </w:rPr>
        <w:t>Менингиты</w:t>
      </w:r>
    </w:p>
    <w:p w:rsidR="00942C9D" w:rsidRPr="00732515" w:rsidRDefault="00942C9D" w:rsidP="00942C9D">
      <w:pPr>
        <w:ind w:left="720"/>
        <w:jc w:val="both"/>
      </w:pPr>
      <w:r w:rsidRPr="00732515">
        <w:t>Разбор статистических данных –45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кори.</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rPr>
          <w:rStyle w:val="apple-style-span"/>
        </w:rPr>
      </w:pPr>
      <w:r w:rsidRPr="00732515">
        <w:rPr>
          <w:color w:val="000000"/>
          <w:shd w:val="clear" w:color="auto" w:fill="FFFFFF"/>
        </w:rPr>
        <w:t xml:space="preserve"> 3. Социально-значимые инфекции: монография</w:t>
      </w:r>
      <w:proofErr w:type="gramStart"/>
      <w:r w:rsidRPr="00732515">
        <w:rPr>
          <w:color w:val="000000"/>
          <w:shd w:val="clear" w:color="auto" w:fill="FFFFFF"/>
        </w:rPr>
        <w:t xml:space="preserve"> :</w:t>
      </w:r>
      <w:proofErr w:type="gramEnd"/>
      <w:r w:rsidRPr="00732515">
        <w:rPr>
          <w:color w:val="000000"/>
          <w:shd w:val="clear" w:color="auto" w:fill="FFFFFF"/>
        </w:rPr>
        <w:t xml:space="preserve"> в 2-х ч./ В. В. Нечаев, А. К. Иванов, А. М. Пантелеев.- СПб</w:t>
      </w:r>
      <w:proofErr w:type="gramStart"/>
      <w:r w:rsidRPr="00732515">
        <w:rPr>
          <w:color w:val="000000"/>
          <w:shd w:val="clear" w:color="auto" w:fill="FFFFFF"/>
        </w:rPr>
        <w:t xml:space="preserve">.: </w:t>
      </w:r>
      <w:proofErr w:type="gramEnd"/>
      <w:r w:rsidRPr="00732515">
        <w:rPr>
          <w:color w:val="000000"/>
          <w:shd w:val="clear" w:color="auto" w:fill="FFFFFF"/>
        </w:rPr>
        <w:t>ООО "Береста", 2011. Ч. 2:</w:t>
      </w:r>
      <w:r w:rsidRPr="00732515">
        <w:rPr>
          <w:color w:val="000000"/>
        </w:rPr>
        <w:t> </w:t>
      </w:r>
      <w:proofErr w:type="gramStart"/>
      <w:r w:rsidRPr="00732515">
        <w:rPr>
          <w:color w:val="000000"/>
          <w:shd w:val="clear" w:color="auto" w:fill="FFFFFF"/>
        </w:rPr>
        <w:t>Микст-инфекции</w:t>
      </w:r>
      <w:proofErr w:type="gramEnd"/>
      <w:r w:rsidRPr="00732515">
        <w:rPr>
          <w:color w:val="000000"/>
          <w:shd w:val="clear" w:color="auto" w:fill="FFFFFF"/>
        </w:rPr>
        <w:t>.-2011.-311 с).</w:t>
      </w:r>
      <w:r w:rsidRPr="00732515">
        <w:rPr>
          <w:color w:val="000000"/>
        </w:rPr>
        <w:t> </w:t>
      </w:r>
    </w:p>
    <w:p w:rsidR="00942C9D" w:rsidRPr="00732515" w:rsidRDefault="00942C9D" w:rsidP="00942C9D">
      <w:pPr>
        <w:widowControl w:val="0"/>
        <w:autoSpaceDE w:val="0"/>
        <w:autoSpaceDN w:val="0"/>
        <w:adjustRightInd w:val="0"/>
        <w:ind w:left="360"/>
        <w:jc w:val="both"/>
      </w:pPr>
    </w:p>
    <w:p w:rsidR="00942C9D" w:rsidRDefault="00942C9D" w:rsidP="00942C9D">
      <w:pPr>
        <w:pStyle w:val="a5"/>
        <w:jc w:val="both"/>
        <w:rPr>
          <w:rFonts w:ascii="Times New Roman" w:hAnsi="Times New Roman" w:cs="Times New Roman"/>
          <w:b/>
          <w:bCs/>
          <w:sz w:val="24"/>
          <w:szCs w:val="24"/>
          <w:lang w:eastAsia="en-US"/>
        </w:rPr>
      </w:pPr>
    </w:p>
    <w:p w:rsidR="00732515" w:rsidRDefault="00732515" w:rsidP="00942C9D">
      <w:pPr>
        <w:pStyle w:val="a5"/>
        <w:jc w:val="both"/>
        <w:rPr>
          <w:rFonts w:ascii="Times New Roman" w:hAnsi="Times New Roman" w:cs="Times New Roman"/>
          <w:b/>
          <w:bCs/>
          <w:sz w:val="24"/>
          <w:szCs w:val="24"/>
          <w:lang w:eastAsia="en-US"/>
        </w:rPr>
      </w:pP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lastRenderedPageBreak/>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9"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10"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11"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r w:rsidRPr="00732515">
        <w:tab/>
        <w:t xml:space="preserve">     </w:t>
      </w: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D337E8" w:rsidRDefault="00D337E8"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Default="00732515" w:rsidP="00942C9D">
      <w:pPr>
        <w:tabs>
          <w:tab w:val="left" w:pos="0"/>
        </w:tabs>
        <w:jc w:val="center"/>
        <w:rPr>
          <w:b/>
          <w:sz w:val="22"/>
          <w:szCs w:val="22"/>
        </w:rPr>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D337E8" w:rsidRPr="00732515" w:rsidRDefault="00D337E8" w:rsidP="00942C9D">
      <w:pPr>
        <w:ind w:firstLine="720"/>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Менингиты.</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.02.6.</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4 часа.</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 xml:space="preserve">7. Цели: В результате освоения темы ординатор должен уметь: рассмотреть и обсудить современные данные по менингитам. </w:t>
      </w:r>
    </w:p>
    <w:p w:rsidR="00942C9D" w:rsidRPr="00732515" w:rsidRDefault="00942C9D" w:rsidP="00942C9D">
      <w:pPr>
        <w:pStyle w:val="a5"/>
        <w:ind w:left="360"/>
        <w:jc w:val="both"/>
        <w:rPr>
          <w:rFonts w:ascii="Times New Roman" w:hAnsi="Times New Roman" w:cs="Times New Roman"/>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Этиология, патогенез, клиника, диагностика и профилактика менингитов. Лечение менингитов.</w:t>
      </w:r>
    </w:p>
    <w:p w:rsidR="00942C9D" w:rsidRPr="00732515" w:rsidRDefault="00942C9D" w:rsidP="00942C9D">
      <w:pPr>
        <w:pStyle w:val="a5"/>
        <w:ind w:left="360"/>
        <w:jc w:val="both"/>
        <w:rPr>
          <w:rFonts w:ascii="Times New Roman" w:hAnsi="Times New Roman" w:cs="Times New Roman"/>
        </w:rPr>
      </w:pP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9. Задачи занятия: обсудить современные данные по менингитам. </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–15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–3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color w:val="000000"/>
          <w:spacing w:val="-5"/>
          <w:sz w:val="24"/>
          <w:szCs w:val="24"/>
        </w:rPr>
        <w:t>Менингиты</w:t>
      </w:r>
    </w:p>
    <w:p w:rsidR="00942C9D" w:rsidRPr="00732515" w:rsidRDefault="00942C9D" w:rsidP="00942C9D">
      <w:pPr>
        <w:ind w:left="720"/>
        <w:jc w:val="both"/>
      </w:pPr>
      <w:r w:rsidRPr="00732515">
        <w:t>Разбор статистических данных –45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менингитам.</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rPr>
          <w:rStyle w:val="apple-style-span"/>
        </w:rPr>
      </w:pPr>
      <w:r w:rsidRPr="00732515">
        <w:rPr>
          <w:color w:val="000000"/>
          <w:shd w:val="clear" w:color="auto" w:fill="FFFFFF"/>
        </w:rPr>
        <w:t xml:space="preserve"> 3. Социально-значимые инфекции: монография</w:t>
      </w:r>
      <w:proofErr w:type="gramStart"/>
      <w:r w:rsidRPr="00732515">
        <w:rPr>
          <w:color w:val="000000"/>
          <w:shd w:val="clear" w:color="auto" w:fill="FFFFFF"/>
        </w:rPr>
        <w:t xml:space="preserve"> :</w:t>
      </w:r>
      <w:proofErr w:type="gramEnd"/>
      <w:r w:rsidRPr="00732515">
        <w:rPr>
          <w:color w:val="000000"/>
          <w:shd w:val="clear" w:color="auto" w:fill="FFFFFF"/>
        </w:rPr>
        <w:t xml:space="preserve"> в 2-х ч./ В. В. Нечаев, А. К. Иванов, А. М. Пантелеев.- СПб</w:t>
      </w:r>
      <w:proofErr w:type="gramStart"/>
      <w:r w:rsidRPr="00732515">
        <w:rPr>
          <w:color w:val="000000"/>
          <w:shd w:val="clear" w:color="auto" w:fill="FFFFFF"/>
        </w:rPr>
        <w:t xml:space="preserve">.: </w:t>
      </w:r>
      <w:proofErr w:type="gramEnd"/>
      <w:r w:rsidRPr="00732515">
        <w:rPr>
          <w:color w:val="000000"/>
          <w:shd w:val="clear" w:color="auto" w:fill="FFFFFF"/>
        </w:rPr>
        <w:t>ООО "Береста", 2011. Ч. 2:</w:t>
      </w:r>
      <w:r w:rsidRPr="00732515">
        <w:rPr>
          <w:color w:val="000000"/>
        </w:rPr>
        <w:t> </w:t>
      </w:r>
      <w:proofErr w:type="gramStart"/>
      <w:r w:rsidRPr="00732515">
        <w:rPr>
          <w:color w:val="000000"/>
          <w:shd w:val="clear" w:color="auto" w:fill="FFFFFF"/>
        </w:rPr>
        <w:t>Микст-инфекции</w:t>
      </w:r>
      <w:proofErr w:type="gramEnd"/>
      <w:r w:rsidRPr="00732515">
        <w:rPr>
          <w:color w:val="000000"/>
          <w:shd w:val="clear" w:color="auto" w:fill="FFFFFF"/>
        </w:rPr>
        <w:t>.-2011.-311 с).</w:t>
      </w:r>
      <w:r w:rsidRPr="00732515">
        <w:rPr>
          <w:color w:val="000000"/>
        </w:rPr>
        <w:t> </w:t>
      </w:r>
    </w:p>
    <w:p w:rsidR="00942C9D" w:rsidRPr="00732515" w:rsidRDefault="00942C9D" w:rsidP="00942C9D">
      <w:pPr>
        <w:widowControl w:val="0"/>
        <w:autoSpaceDE w:val="0"/>
        <w:autoSpaceDN w:val="0"/>
        <w:adjustRightInd w:val="0"/>
        <w:ind w:left="360"/>
        <w:jc w:val="both"/>
      </w:pPr>
    </w:p>
    <w:p w:rsidR="00942C9D" w:rsidRPr="00732515" w:rsidRDefault="00942C9D" w:rsidP="00942C9D">
      <w:pPr>
        <w:pStyle w:val="a5"/>
        <w:jc w:val="both"/>
        <w:rPr>
          <w:rFonts w:ascii="Times New Roman" w:hAnsi="Times New Roman" w:cs="Times New Roman"/>
          <w:b/>
          <w:bCs/>
          <w:sz w:val="24"/>
          <w:szCs w:val="24"/>
          <w:lang w:eastAsia="en-US"/>
        </w:rPr>
      </w:pP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lastRenderedPageBreak/>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12"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13"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14"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942C9D" w:rsidRPr="00732515" w:rsidRDefault="00942C9D" w:rsidP="00942C9D">
      <w:pPr>
        <w:jc w:val="both"/>
      </w:pPr>
    </w:p>
    <w:p w:rsidR="00AA6664" w:rsidRPr="00732515" w:rsidRDefault="00AA6664" w:rsidP="00942C9D">
      <w:pPr>
        <w:jc w:val="both"/>
      </w:pPr>
    </w:p>
    <w:p w:rsidR="00AA6664" w:rsidRPr="00732515" w:rsidRDefault="00AA6664" w:rsidP="00942C9D">
      <w:pPr>
        <w:jc w:val="both"/>
      </w:pPr>
    </w:p>
    <w:p w:rsidR="00AA6664" w:rsidRPr="00732515" w:rsidRDefault="00AA6664" w:rsidP="00942C9D">
      <w:pPr>
        <w:jc w:val="both"/>
      </w:pPr>
    </w:p>
    <w:p w:rsidR="00AA6664" w:rsidRPr="00732515" w:rsidRDefault="00AA6664" w:rsidP="00942C9D">
      <w:pPr>
        <w:jc w:val="both"/>
      </w:pPr>
    </w:p>
    <w:p w:rsidR="00AA6664" w:rsidRPr="00732515" w:rsidRDefault="00AA6664" w:rsidP="00942C9D">
      <w:pPr>
        <w:jc w:val="both"/>
      </w:pPr>
    </w:p>
    <w:p w:rsidR="00AA6664" w:rsidRDefault="00AA6664"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Pr="00732515" w:rsidRDefault="00732515"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p>
    <w:p w:rsidR="00942C9D" w:rsidRPr="00732515" w:rsidRDefault="00942C9D" w:rsidP="00942C9D">
      <w:pPr>
        <w:jc w:val="right"/>
      </w:pPr>
      <w:r w:rsidRPr="00732515">
        <w:t xml:space="preserve">            </w:t>
      </w:r>
    </w:p>
    <w:p w:rsidR="00942C9D" w:rsidRPr="00732515" w:rsidRDefault="00942C9D" w:rsidP="00942C9D">
      <w:pPr>
        <w:jc w:val="center"/>
      </w:pPr>
      <w:r w:rsidRPr="00732515">
        <w:t xml:space="preserve">                                                                                          </w:t>
      </w:r>
    </w:p>
    <w:p w:rsidR="00942C9D" w:rsidRPr="00732515" w:rsidRDefault="00942C9D" w:rsidP="00942C9D">
      <w:pPr>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Острые гепатиты.</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.02.4.</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6  часов.</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7. Цели: В результате освоения темы ординатор должен уметь: рассмотреть и обсудить современные данные по острым гепатитам.</w:t>
      </w:r>
    </w:p>
    <w:p w:rsidR="00942C9D" w:rsidRPr="00732515" w:rsidRDefault="00942C9D" w:rsidP="00942C9D">
      <w:pPr>
        <w:pStyle w:val="a5"/>
        <w:ind w:left="360"/>
        <w:jc w:val="both"/>
        <w:rPr>
          <w:rFonts w:ascii="Times New Roman" w:hAnsi="Times New Roman" w:cs="Times New Roman"/>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8. Для формирования профессиональной компетенции  ординатор      должен знать: Этиология, патогенез, клиника, диагностика острого вирусного гепатита Е. Лечение острого вирусного гепатита Е. Дифференциальный диагноз гепатитов. Профилактика гепатитов. Общие меры профилактики гепатитов. Вакцинопрофилактика гепатитов. </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9. Задачи занятия: обсудить современные данные по острым гепатитам.</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–30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–4,5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sz w:val="24"/>
          <w:szCs w:val="24"/>
        </w:rPr>
        <w:t>Организация оказания помощи при инфекционных заболеваниях.</w:t>
      </w:r>
    </w:p>
    <w:p w:rsidR="00942C9D" w:rsidRPr="00732515" w:rsidRDefault="00942C9D" w:rsidP="00942C9D">
      <w:pPr>
        <w:ind w:left="720"/>
        <w:jc w:val="both"/>
      </w:pPr>
      <w:r w:rsidRPr="00732515">
        <w:t>Разбор статистических данных – 1 час.</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острым гепатитам.</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rPr>
          <w:rStyle w:val="apple-style-span"/>
        </w:rPr>
      </w:pPr>
      <w:r w:rsidRPr="00732515">
        <w:rPr>
          <w:color w:val="000000"/>
          <w:shd w:val="clear" w:color="auto" w:fill="FFFFFF"/>
        </w:rPr>
        <w:lastRenderedPageBreak/>
        <w:t xml:space="preserve"> 3. Социально-значимые инфекции: монография</w:t>
      </w:r>
      <w:proofErr w:type="gramStart"/>
      <w:r w:rsidRPr="00732515">
        <w:rPr>
          <w:color w:val="000000"/>
          <w:shd w:val="clear" w:color="auto" w:fill="FFFFFF"/>
        </w:rPr>
        <w:t xml:space="preserve"> :</w:t>
      </w:r>
      <w:proofErr w:type="gramEnd"/>
      <w:r w:rsidRPr="00732515">
        <w:rPr>
          <w:color w:val="000000"/>
          <w:shd w:val="clear" w:color="auto" w:fill="FFFFFF"/>
        </w:rPr>
        <w:t xml:space="preserve"> в 2-х ч./ В. В. Нечаев, А. К. Иванов, А. М. Пантелеев.- СПб</w:t>
      </w:r>
      <w:proofErr w:type="gramStart"/>
      <w:r w:rsidRPr="00732515">
        <w:rPr>
          <w:color w:val="000000"/>
          <w:shd w:val="clear" w:color="auto" w:fill="FFFFFF"/>
        </w:rPr>
        <w:t xml:space="preserve">.: </w:t>
      </w:r>
      <w:proofErr w:type="gramEnd"/>
      <w:r w:rsidRPr="00732515">
        <w:rPr>
          <w:color w:val="000000"/>
          <w:shd w:val="clear" w:color="auto" w:fill="FFFFFF"/>
        </w:rPr>
        <w:t>ООО "Береста", 2011. Ч. 2:</w:t>
      </w:r>
      <w:r w:rsidRPr="00732515">
        <w:rPr>
          <w:color w:val="000000"/>
        </w:rPr>
        <w:t> </w:t>
      </w:r>
      <w:proofErr w:type="gramStart"/>
      <w:r w:rsidRPr="00732515">
        <w:rPr>
          <w:color w:val="000000"/>
          <w:shd w:val="clear" w:color="auto" w:fill="FFFFFF"/>
        </w:rPr>
        <w:t>Микст-инфекции</w:t>
      </w:r>
      <w:proofErr w:type="gramEnd"/>
      <w:r w:rsidRPr="00732515">
        <w:rPr>
          <w:color w:val="000000"/>
          <w:shd w:val="clear" w:color="auto" w:fill="FFFFFF"/>
        </w:rPr>
        <w:t>.-2011.-311 с).</w:t>
      </w:r>
      <w:r w:rsidRPr="00732515">
        <w:rPr>
          <w:color w:val="000000"/>
        </w:rPr>
        <w:t> </w:t>
      </w:r>
    </w:p>
    <w:p w:rsidR="00942C9D" w:rsidRPr="00732515" w:rsidRDefault="00942C9D" w:rsidP="00942C9D">
      <w:pPr>
        <w:widowControl w:val="0"/>
        <w:autoSpaceDE w:val="0"/>
        <w:autoSpaceDN w:val="0"/>
        <w:adjustRightInd w:val="0"/>
        <w:ind w:left="360"/>
        <w:jc w:val="both"/>
      </w:pPr>
    </w:p>
    <w:p w:rsidR="00942C9D" w:rsidRPr="00732515" w:rsidRDefault="00942C9D" w:rsidP="00942C9D">
      <w:pPr>
        <w:pStyle w:val="a5"/>
        <w:jc w:val="both"/>
        <w:rPr>
          <w:rFonts w:ascii="Times New Roman" w:hAnsi="Times New Roman" w:cs="Times New Roman"/>
          <w:b/>
          <w:bCs/>
          <w:sz w:val="24"/>
          <w:szCs w:val="24"/>
          <w:lang w:eastAsia="en-US"/>
        </w:rPr>
      </w:pP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15"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16"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17"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AA6664" w:rsidRPr="00732515" w:rsidRDefault="00AA6664" w:rsidP="00942C9D">
      <w:pPr>
        <w:jc w:val="both"/>
      </w:pPr>
    </w:p>
    <w:p w:rsidR="00AA6664" w:rsidRPr="00732515" w:rsidRDefault="00AA6664"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Default="00942C9D" w:rsidP="00942C9D">
      <w:pPr>
        <w:jc w:val="both"/>
      </w:pPr>
    </w:p>
    <w:p w:rsidR="00732515" w:rsidRDefault="00732515" w:rsidP="00942C9D">
      <w:pPr>
        <w:jc w:val="both"/>
      </w:pPr>
    </w:p>
    <w:p w:rsidR="00732515" w:rsidRDefault="00732515" w:rsidP="00942C9D">
      <w:pPr>
        <w:jc w:val="both"/>
      </w:pPr>
    </w:p>
    <w:p w:rsidR="00732515" w:rsidRPr="00732515" w:rsidRDefault="00732515" w:rsidP="00942C9D">
      <w:pPr>
        <w:jc w:val="both"/>
      </w:pPr>
    </w:p>
    <w:p w:rsidR="00942C9D" w:rsidRPr="00732515" w:rsidRDefault="00942C9D" w:rsidP="00942C9D">
      <w:pPr>
        <w:jc w:val="both"/>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r w:rsidRPr="00732515">
        <w:t xml:space="preserve">            </w:t>
      </w:r>
    </w:p>
    <w:p w:rsidR="00942C9D" w:rsidRPr="00732515" w:rsidRDefault="00942C9D" w:rsidP="00942C9D">
      <w:pPr>
        <w:jc w:val="center"/>
      </w:pPr>
      <w:r w:rsidRPr="00732515">
        <w:t xml:space="preserve">                                                                                          </w:t>
      </w:r>
    </w:p>
    <w:p w:rsidR="00942C9D" w:rsidRPr="00732515" w:rsidRDefault="00942C9D" w:rsidP="00942C9D">
      <w:pPr>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Острые гепатиты.</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.02.4.</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6  часов.</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7. Цели: В результате освоения темы ординатор должен уметь: рассмотреть и обсудить современные данные по острым гепатитам.</w:t>
      </w:r>
    </w:p>
    <w:p w:rsidR="00942C9D" w:rsidRPr="00732515" w:rsidRDefault="00942C9D" w:rsidP="00942C9D">
      <w:pPr>
        <w:pStyle w:val="a5"/>
        <w:ind w:left="360"/>
        <w:jc w:val="both"/>
        <w:rPr>
          <w:rFonts w:ascii="Times New Roman" w:hAnsi="Times New Roman" w:cs="Times New Roman"/>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8. Для формирования профессиональной компетенции ординатор      должен знать: Этиология, патогенез, клиника, диагностика острого вирусного гепатита А. Лечение острого вирусного гепатита А. Этиология, патогенез, клиника, диагностика острого вирусного гепатита В. Лечение острого вирусного гепатита В. Этиология, патогенез, клиника, диагностика острого вирусного гепатита С. Лечение острого вирусного гепатита С. </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9. Задачи занятия: обсудить современные данные по острым гепатитам.</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–30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–4,5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sz w:val="24"/>
          <w:szCs w:val="24"/>
        </w:rPr>
        <w:t>Организация оказания помощи при инфекционных заболеваниях.</w:t>
      </w:r>
    </w:p>
    <w:p w:rsidR="00942C9D" w:rsidRPr="00732515" w:rsidRDefault="00942C9D" w:rsidP="00942C9D">
      <w:pPr>
        <w:ind w:left="720"/>
        <w:jc w:val="both"/>
      </w:pPr>
      <w:r w:rsidRPr="00732515">
        <w:t>Разбор статистических данных – 1 час.</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острым гепатитам.</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rPr>
          <w:rStyle w:val="apple-style-span"/>
        </w:rPr>
      </w:pPr>
      <w:r w:rsidRPr="00732515">
        <w:rPr>
          <w:color w:val="000000"/>
          <w:shd w:val="clear" w:color="auto" w:fill="FFFFFF"/>
        </w:rPr>
        <w:lastRenderedPageBreak/>
        <w:t xml:space="preserve"> 3. Социально-значимые инфекции: монография</w:t>
      </w:r>
      <w:proofErr w:type="gramStart"/>
      <w:r w:rsidRPr="00732515">
        <w:rPr>
          <w:color w:val="000000"/>
          <w:shd w:val="clear" w:color="auto" w:fill="FFFFFF"/>
        </w:rPr>
        <w:t xml:space="preserve"> :</w:t>
      </w:r>
      <w:proofErr w:type="gramEnd"/>
      <w:r w:rsidRPr="00732515">
        <w:rPr>
          <w:color w:val="000000"/>
          <w:shd w:val="clear" w:color="auto" w:fill="FFFFFF"/>
        </w:rPr>
        <w:t xml:space="preserve"> в 2-х ч./ В. В. Нечаев, А. К. Иванов, А. М. Пантелеев.- СПб</w:t>
      </w:r>
      <w:proofErr w:type="gramStart"/>
      <w:r w:rsidRPr="00732515">
        <w:rPr>
          <w:color w:val="000000"/>
          <w:shd w:val="clear" w:color="auto" w:fill="FFFFFF"/>
        </w:rPr>
        <w:t xml:space="preserve">.: </w:t>
      </w:r>
      <w:proofErr w:type="gramEnd"/>
      <w:r w:rsidRPr="00732515">
        <w:rPr>
          <w:color w:val="000000"/>
          <w:shd w:val="clear" w:color="auto" w:fill="FFFFFF"/>
        </w:rPr>
        <w:t>ООО "Береста", 2011. Ч. 2:</w:t>
      </w:r>
      <w:r w:rsidRPr="00732515">
        <w:rPr>
          <w:color w:val="000000"/>
        </w:rPr>
        <w:t> </w:t>
      </w:r>
      <w:proofErr w:type="gramStart"/>
      <w:r w:rsidRPr="00732515">
        <w:rPr>
          <w:color w:val="000000"/>
          <w:shd w:val="clear" w:color="auto" w:fill="FFFFFF"/>
        </w:rPr>
        <w:t>Микст-инфекции</w:t>
      </w:r>
      <w:proofErr w:type="gramEnd"/>
      <w:r w:rsidRPr="00732515">
        <w:rPr>
          <w:color w:val="000000"/>
          <w:shd w:val="clear" w:color="auto" w:fill="FFFFFF"/>
        </w:rPr>
        <w:t>.-2011.-311 с).</w:t>
      </w:r>
      <w:r w:rsidRPr="00732515">
        <w:rPr>
          <w:color w:val="000000"/>
        </w:rPr>
        <w:t> </w:t>
      </w:r>
    </w:p>
    <w:p w:rsidR="00942C9D" w:rsidRPr="00732515" w:rsidRDefault="00942C9D" w:rsidP="00942C9D">
      <w:pPr>
        <w:widowControl w:val="0"/>
        <w:autoSpaceDE w:val="0"/>
        <w:autoSpaceDN w:val="0"/>
        <w:adjustRightInd w:val="0"/>
        <w:ind w:left="360"/>
        <w:jc w:val="both"/>
      </w:pPr>
    </w:p>
    <w:p w:rsidR="00942C9D" w:rsidRPr="00732515" w:rsidRDefault="00942C9D" w:rsidP="00942C9D">
      <w:pPr>
        <w:pStyle w:val="a5"/>
        <w:jc w:val="both"/>
        <w:rPr>
          <w:rFonts w:ascii="Times New Roman" w:hAnsi="Times New Roman" w:cs="Times New Roman"/>
          <w:b/>
          <w:bCs/>
          <w:sz w:val="24"/>
          <w:szCs w:val="24"/>
          <w:lang w:eastAsia="en-US"/>
        </w:rPr>
      </w:pP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18"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19"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20"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AA6664" w:rsidRPr="00732515" w:rsidRDefault="00AA6664" w:rsidP="00942C9D">
      <w:pPr>
        <w:jc w:val="both"/>
      </w:pPr>
    </w:p>
    <w:p w:rsidR="00AA6664" w:rsidRPr="00732515" w:rsidRDefault="00AA6664" w:rsidP="00942C9D">
      <w:pPr>
        <w:jc w:val="both"/>
      </w:pPr>
    </w:p>
    <w:p w:rsidR="00AA6664" w:rsidRPr="00732515" w:rsidRDefault="00AA6664" w:rsidP="00942C9D">
      <w:pPr>
        <w:jc w:val="both"/>
      </w:pPr>
    </w:p>
    <w:p w:rsidR="00AA6664" w:rsidRPr="00732515" w:rsidRDefault="00AA6664"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Default="00942C9D" w:rsidP="00942C9D">
      <w:pPr>
        <w:jc w:val="both"/>
      </w:pPr>
    </w:p>
    <w:p w:rsidR="00732515" w:rsidRDefault="00732515" w:rsidP="00942C9D">
      <w:pPr>
        <w:jc w:val="both"/>
      </w:pPr>
    </w:p>
    <w:p w:rsidR="00732515" w:rsidRDefault="00732515" w:rsidP="00942C9D">
      <w:pPr>
        <w:jc w:val="both"/>
      </w:pPr>
    </w:p>
    <w:p w:rsidR="00732515" w:rsidRPr="00732515" w:rsidRDefault="00732515" w:rsidP="00942C9D">
      <w:pPr>
        <w:jc w:val="both"/>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p>
    <w:p w:rsidR="00942C9D" w:rsidRPr="00732515" w:rsidRDefault="00942C9D" w:rsidP="00942C9D">
      <w:pPr>
        <w:jc w:val="right"/>
      </w:pPr>
      <w:r w:rsidRPr="00732515">
        <w:t xml:space="preserve">            </w:t>
      </w:r>
    </w:p>
    <w:p w:rsidR="00942C9D" w:rsidRPr="00732515" w:rsidRDefault="00942C9D" w:rsidP="00942C9D">
      <w:pPr>
        <w:jc w:val="center"/>
      </w:pPr>
    </w:p>
    <w:p w:rsidR="00D337E8" w:rsidRPr="00732515" w:rsidRDefault="00D337E8" w:rsidP="00942C9D">
      <w:pPr>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Острые кишечные инфекции.</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.02.5.</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3  часа.</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 xml:space="preserve">7. Цели: В результате освоения темы ординатор должен уметь: рассмотреть и обсудить современные данные по острым кишечным инфекциям. </w:t>
      </w:r>
    </w:p>
    <w:p w:rsidR="00942C9D" w:rsidRPr="00732515" w:rsidRDefault="00942C9D" w:rsidP="00942C9D">
      <w:pPr>
        <w:pStyle w:val="a5"/>
        <w:ind w:left="360"/>
        <w:jc w:val="both"/>
        <w:rPr>
          <w:rFonts w:ascii="Times New Roman" w:hAnsi="Times New Roman" w:cs="Times New Roman"/>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Дизентерия. Этиология, патогенез, клиника, диагностика дизентерии. Лечение дизентерии.</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9. Задачи занятия: обсудить современные данные по острым кишечным инфекциям.</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–15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–2,5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sz w:val="24"/>
          <w:szCs w:val="24"/>
        </w:rPr>
        <w:t>Острые кишечные инфекции</w:t>
      </w:r>
    </w:p>
    <w:p w:rsidR="00942C9D" w:rsidRPr="00732515" w:rsidRDefault="00942C9D" w:rsidP="00942C9D">
      <w:pPr>
        <w:ind w:left="720"/>
        <w:jc w:val="both"/>
      </w:pPr>
      <w:r w:rsidRPr="00732515">
        <w:t>Разбор статистических данных –15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острым кишечным инфекциям.</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rPr>
          <w:rStyle w:val="apple-style-span"/>
        </w:rPr>
      </w:pPr>
      <w:r w:rsidRPr="00732515">
        <w:rPr>
          <w:color w:val="000000"/>
          <w:shd w:val="clear" w:color="auto" w:fill="FFFFFF"/>
        </w:rPr>
        <w:t xml:space="preserve"> 3. Социально-значимые инфекции: монография</w:t>
      </w:r>
      <w:proofErr w:type="gramStart"/>
      <w:r w:rsidRPr="00732515">
        <w:rPr>
          <w:color w:val="000000"/>
          <w:shd w:val="clear" w:color="auto" w:fill="FFFFFF"/>
        </w:rPr>
        <w:t xml:space="preserve"> :</w:t>
      </w:r>
      <w:proofErr w:type="gramEnd"/>
      <w:r w:rsidRPr="00732515">
        <w:rPr>
          <w:color w:val="000000"/>
          <w:shd w:val="clear" w:color="auto" w:fill="FFFFFF"/>
        </w:rPr>
        <w:t xml:space="preserve"> в 2-х ч./ В. В. Нечаев, А. К. Иванов, А. М. Пантелеев.- СПб</w:t>
      </w:r>
      <w:proofErr w:type="gramStart"/>
      <w:r w:rsidRPr="00732515">
        <w:rPr>
          <w:color w:val="000000"/>
          <w:shd w:val="clear" w:color="auto" w:fill="FFFFFF"/>
        </w:rPr>
        <w:t xml:space="preserve">.: </w:t>
      </w:r>
      <w:proofErr w:type="gramEnd"/>
      <w:r w:rsidRPr="00732515">
        <w:rPr>
          <w:color w:val="000000"/>
          <w:shd w:val="clear" w:color="auto" w:fill="FFFFFF"/>
        </w:rPr>
        <w:t>ООО "Береста", 2011. Ч. 2:</w:t>
      </w:r>
      <w:r w:rsidRPr="00732515">
        <w:rPr>
          <w:color w:val="000000"/>
        </w:rPr>
        <w:t> </w:t>
      </w:r>
      <w:proofErr w:type="gramStart"/>
      <w:r w:rsidRPr="00732515">
        <w:rPr>
          <w:color w:val="000000"/>
          <w:shd w:val="clear" w:color="auto" w:fill="FFFFFF"/>
        </w:rPr>
        <w:t>Микст-инфекции</w:t>
      </w:r>
      <w:proofErr w:type="gramEnd"/>
      <w:r w:rsidRPr="00732515">
        <w:rPr>
          <w:color w:val="000000"/>
          <w:shd w:val="clear" w:color="auto" w:fill="FFFFFF"/>
        </w:rPr>
        <w:t>.-2011.-311 с).</w:t>
      </w:r>
      <w:r w:rsidRPr="00732515">
        <w:rPr>
          <w:color w:val="000000"/>
        </w:rPr>
        <w:t> </w:t>
      </w:r>
    </w:p>
    <w:p w:rsidR="00942C9D" w:rsidRPr="00732515" w:rsidRDefault="00942C9D" w:rsidP="00942C9D">
      <w:pPr>
        <w:widowControl w:val="0"/>
        <w:autoSpaceDE w:val="0"/>
        <w:autoSpaceDN w:val="0"/>
        <w:adjustRightInd w:val="0"/>
        <w:ind w:left="360"/>
        <w:jc w:val="both"/>
      </w:pPr>
    </w:p>
    <w:p w:rsidR="00942C9D" w:rsidRPr="00732515" w:rsidRDefault="00942C9D" w:rsidP="00942C9D">
      <w:pPr>
        <w:pStyle w:val="a5"/>
        <w:jc w:val="both"/>
        <w:rPr>
          <w:rFonts w:ascii="Times New Roman" w:hAnsi="Times New Roman" w:cs="Times New Roman"/>
          <w:b/>
          <w:bCs/>
          <w:sz w:val="24"/>
          <w:szCs w:val="24"/>
          <w:lang w:eastAsia="en-US"/>
        </w:rPr>
      </w:pP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21"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22"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23"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Default="00942C9D"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Pr="00732515" w:rsidRDefault="00732515" w:rsidP="00942C9D">
      <w:pPr>
        <w:jc w:val="both"/>
      </w:pPr>
    </w:p>
    <w:p w:rsidR="00942C9D" w:rsidRPr="00732515" w:rsidRDefault="00942C9D" w:rsidP="00942C9D">
      <w:pPr>
        <w:jc w:val="both"/>
      </w:pPr>
    </w:p>
    <w:p w:rsidR="00942C9D" w:rsidRPr="00732515" w:rsidRDefault="00942C9D" w:rsidP="00942C9D">
      <w:pPr>
        <w:jc w:val="both"/>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p>
    <w:p w:rsidR="00942C9D" w:rsidRPr="00732515" w:rsidRDefault="00942C9D" w:rsidP="00942C9D">
      <w:pPr>
        <w:jc w:val="right"/>
      </w:pPr>
      <w:r w:rsidRPr="00732515">
        <w:t xml:space="preserve">            </w:t>
      </w:r>
    </w:p>
    <w:p w:rsidR="00942C9D" w:rsidRPr="00732515" w:rsidRDefault="00942C9D" w:rsidP="00942C9D">
      <w:pPr>
        <w:jc w:val="center"/>
      </w:pPr>
      <w:r w:rsidRPr="00732515">
        <w:t xml:space="preserve">                                                                                          </w:t>
      </w:r>
    </w:p>
    <w:p w:rsidR="00D337E8" w:rsidRPr="00732515" w:rsidRDefault="00D337E8" w:rsidP="00942C9D">
      <w:pPr>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Столбняк.</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.02.11.</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5 часов.</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7. Цели: В результате освоения темы ординатор должен уметь: рассмотреть и обсудить современные данные по столбняку.</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Этиология, патогенез, клиника, диагностика и профилактика столбняка. Лечение столбняка.</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9. Задачи занятия: обсудить современные данные по столбняку. </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–45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 xml:space="preserve">Разбор темы –3,5 часа: </w:t>
      </w:r>
      <w:r w:rsidRPr="00732515">
        <w:rPr>
          <w:rFonts w:ascii="Times New Roman" w:hAnsi="Times New Roman" w:cs="Times New Roman"/>
          <w:sz w:val="24"/>
          <w:szCs w:val="24"/>
        </w:rPr>
        <w:t>Столбняк</w:t>
      </w:r>
    </w:p>
    <w:p w:rsidR="00942C9D" w:rsidRPr="00732515" w:rsidRDefault="00942C9D" w:rsidP="00942C9D">
      <w:pPr>
        <w:ind w:left="720"/>
        <w:jc w:val="both"/>
      </w:pPr>
      <w:r w:rsidRPr="00732515">
        <w:t>Разбор статистических данных –45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столбняку.</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pPr>
      <w:r w:rsidRPr="00732515">
        <w:rPr>
          <w:shd w:val="clear" w:color="auto" w:fill="FFFFFF"/>
        </w:rPr>
        <w:t xml:space="preserve"> 3. Социально-значимые инфекции: монография</w:t>
      </w:r>
      <w:proofErr w:type="gramStart"/>
      <w:r w:rsidRPr="00732515">
        <w:rPr>
          <w:shd w:val="clear" w:color="auto" w:fill="FFFFFF"/>
        </w:rPr>
        <w:t xml:space="preserve"> :</w:t>
      </w:r>
      <w:proofErr w:type="gramEnd"/>
      <w:r w:rsidRPr="00732515">
        <w:rPr>
          <w:shd w:val="clear" w:color="auto" w:fill="FFFFFF"/>
        </w:rPr>
        <w:t xml:space="preserve"> в 2-х ч./ В. В. Нечаев, А. К. Иванов, А. М. Пантелеев.- СПб</w:t>
      </w:r>
      <w:proofErr w:type="gramStart"/>
      <w:r w:rsidRPr="00732515">
        <w:rPr>
          <w:shd w:val="clear" w:color="auto" w:fill="FFFFFF"/>
        </w:rPr>
        <w:t xml:space="preserve">.: </w:t>
      </w:r>
      <w:proofErr w:type="gramEnd"/>
      <w:r w:rsidRPr="00732515">
        <w:rPr>
          <w:shd w:val="clear" w:color="auto" w:fill="FFFFFF"/>
        </w:rPr>
        <w:t>ООО "Береста", 2011. Ч. 2:</w:t>
      </w:r>
      <w:r w:rsidRPr="00732515">
        <w:t> </w:t>
      </w:r>
      <w:proofErr w:type="gramStart"/>
      <w:r w:rsidRPr="00732515">
        <w:rPr>
          <w:shd w:val="clear" w:color="auto" w:fill="FFFFFF"/>
        </w:rPr>
        <w:t>Микст-инфекции</w:t>
      </w:r>
      <w:proofErr w:type="gramEnd"/>
      <w:r w:rsidRPr="00732515">
        <w:rPr>
          <w:shd w:val="clear" w:color="auto" w:fill="FFFFFF"/>
        </w:rPr>
        <w:t>.-2011.-311 с).</w:t>
      </w:r>
      <w:r w:rsidRPr="00732515">
        <w:t> </w:t>
      </w: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lastRenderedPageBreak/>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24"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25"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26"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Default="00942C9D"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Pr="00732515" w:rsidRDefault="00732515" w:rsidP="00942C9D">
      <w:pPr>
        <w:jc w:val="both"/>
      </w:pPr>
    </w:p>
    <w:p w:rsidR="00942C9D" w:rsidRPr="00732515" w:rsidRDefault="00942C9D" w:rsidP="00942C9D">
      <w:pPr>
        <w:jc w:val="both"/>
      </w:pPr>
    </w:p>
    <w:p w:rsidR="00942C9D" w:rsidRPr="00732515" w:rsidRDefault="00942C9D" w:rsidP="00942C9D">
      <w:pPr>
        <w:jc w:val="both"/>
      </w:pPr>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 xml:space="preserve">1. </w:t>
      </w:r>
      <w:proofErr w:type="spellStart"/>
      <w:r w:rsidRPr="00732515">
        <w:rPr>
          <w:rFonts w:ascii="Times New Roman" w:hAnsi="Times New Roman" w:cs="Times New Roman"/>
          <w:sz w:val="24"/>
          <w:szCs w:val="24"/>
        </w:rPr>
        <w:t>Название</w:t>
      </w:r>
      <w:proofErr w:type="gramStart"/>
      <w:r w:rsidRPr="00732515">
        <w:rPr>
          <w:rFonts w:ascii="Times New Roman" w:hAnsi="Times New Roman" w:cs="Times New Roman"/>
          <w:sz w:val="24"/>
          <w:szCs w:val="24"/>
        </w:rPr>
        <w:t>:Т</w:t>
      </w:r>
      <w:proofErr w:type="gramEnd"/>
      <w:r w:rsidRPr="00732515">
        <w:rPr>
          <w:rFonts w:ascii="Times New Roman" w:hAnsi="Times New Roman" w:cs="Times New Roman"/>
          <w:sz w:val="24"/>
          <w:szCs w:val="24"/>
        </w:rPr>
        <w:t>ифы</w:t>
      </w:r>
      <w:proofErr w:type="spellEnd"/>
      <w:r w:rsidRPr="00732515">
        <w:rPr>
          <w:rFonts w:ascii="Times New Roman" w:hAnsi="Times New Roman" w:cs="Times New Roman"/>
          <w:sz w:val="24"/>
          <w:szCs w:val="24"/>
        </w:rPr>
        <w:t>.</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.02.10.</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4 часа.</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7. Цели: В результате освоения темы ординатор должен уметь: рассмотреть и обсудить современные данные по тифам.</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Этиология, патогенез, клиника, диагностика и профилактика тифов. Лечение тифов.</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9. Задачи занятия: обсудить современные данные по тифам. </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–15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–3 часа: Тифы</w:t>
      </w:r>
    </w:p>
    <w:p w:rsidR="00942C9D" w:rsidRPr="00732515" w:rsidRDefault="00942C9D" w:rsidP="00942C9D">
      <w:pPr>
        <w:ind w:left="720"/>
        <w:jc w:val="both"/>
      </w:pPr>
      <w:r w:rsidRPr="00732515">
        <w:t>Разбор статистических данных –45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тифам.</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pPr>
      <w:r w:rsidRPr="00732515">
        <w:rPr>
          <w:shd w:val="clear" w:color="auto" w:fill="FFFFFF"/>
        </w:rPr>
        <w:t xml:space="preserve"> 3. Социально-значимые инфекции: монография</w:t>
      </w:r>
      <w:proofErr w:type="gramStart"/>
      <w:r w:rsidRPr="00732515">
        <w:rPr>
          <w:shd w:val="clear" w:color="auto" w:fill="FFFFFF"/>
        </w:rPr>
        <w:t xml:space="preserve"> :</w:t>
      </w:r>
      <w:proofErr w:type="gramEnd"/>
      <w:r w:rsidRPr="00732515">
        <w:rPr>
          <w:shd w:val="clear" w:color="auto" w:fill="FFFFFF"/>
        </w:rPr>
        <w:t xml:space="preserve"> в 2-х ч./ В. В. Нечаев, А. К. Иванов, А. М. Пантелеев.- СПб</w:t>
      </w:r>
      <w:proofErr w:type="gramStart"/>
      <w:r w:rsidRPr="00732515">
        <w:rPr>
          <w:shd w:val="clear" w:color="auto" w:fill="FFFFFF"/>
        </w:rPr>
        <w:t xml:space="preserve">.: </w:t>
      </w:r>
      <w:proofErr w:type="gramEnd"/>
      <w:r w:rsidRPr="00732515">
        <w:rPr>
          <w:shd w:val="clear" w:color="auto" w:fill="FFFFFF"/>
        </w:rPr>
        <w:t>ООО "Береста", 2011. Ч. 2:</w:t>
      </w:r>
      <w:r w:rsidRPr="00732515">
        <w:t> </w:t>
      </w:r>
      <w:proofErr w:type="gramStart"/>
      <w:r w:rsidRPr="00732515">
        <w:rPr>
          <w:shd w:val="clear" w:color="auto" w:fill="FFFFFF"/>
        </w:rPr>
        <w:t>Микст-инфекции</w:t>
      </w:r>
      <w:proofErr w:type="gramEnd"/>
      <w:r w:rsidRPr="00732515">
        <w:rPr>
          <w:shd w:val="clear" w:color="auto" w:fill="FFFFFF"/>
        </w:rPr>
        <w:t>.-2011.-311 с).</w:t>
      </w:r>
      <w:r w:rsidRPr="00732515">
        <w:t> </w:t>
      </w: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xml:space="preserve">, подлежащих контролю в Российской Федерации" (с изменениями от 6 февраля, 17 ноября 2004 г., 8 июля 2006 г., 4 июля 2007 г., 22 июня, 21, 31 декабря 2009 г., 21 </w:t>
      </w:r>
      <w:r w:rsidRPr="00732515">
        <w:rPr>
          <w:rFonts w:ascii="Times New Roman" w:hAnsi="Times New Roman" w:cs="Times New Roman"/>
          <w:color w:val="000000"/>
          <w:sz w:val="24"/>
          <w:szCs w:val="24"/>
        </w:rPr>
        <w:lastRenderedPageBreak/>
        <w:t>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27"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28"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29"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Pr="00732515" w:rsidRDefault="00942C9D" w:rsidP="00942C9D">
      <w:pPr>
        <w:jc w:val="both"/>
      </w:pPr>
    </w:p>
    <w:p w:rsidR="00942C9D" w:rsidRDefault="00942C9D"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Default="00732515" w:rsidP="00942C9D">
      <w:pPr>
        <w:jc w:val="both"/>
      </w:pPr>
    </w:p>
    <w:p w:rsidR="00732515" w:rsidRPr="00732515" w:rsidRDefault="00732515" w:rsidP="00942C9D">
      <w:pPr>
        <w:jc w:val="both"/>
      </w:pPr>
      <w:bookmarkStart w:id="0" w:name="_GoBack"/>
      <w:bookmarkEnd w:id="0"/>
    </w:p>
    <w:p w:rsidR="00732515" w:rsidRPr="00F76636" w:rsidRDefault="00732515" w:rsidP="00732515">
      <w:pPr>
        <w:tabs>
          <w:tab w:val="left" w:pos="5812"/>
          <w:tab w:val="left" w:pos="6804"/>
          <w:tab w:val="left" w:pos="8080"/>
          <w:tab w:val="left" w:pos="13892"/>
        </w:tabs>
        <w:jc w:val="center"/>
      </w:pPr>
      <w:r w:rsidRPr="00F76636">
        <w:lastRenderedPageBreak/>
        <w:t>ФЕДЕРАЛЬНОЕ ГОСУДАРСТВЕННОЕ БЮДЖЕТНОЕ</w:t>
      </w:r>
    </w:p>
    <w:p w:rsidR="00732515" w:rsidRPr="00F76636" w:rsidRDefault="00732515" w:rsidP="00732515">
      <w:pPr>
        <w:tabs>
          <w:tab w:val="left" w:pos="5812"/>
          <w:tab w:val="left" w:pos="6804"/>
          <w:tab w:val="left" w:pos="8080"/>
          <w:tab w:val="left" w:pos="13892"/>
        </w:tabs>
        <w:jc w:val="center"/>
      </w:pPr>
      <w:r w:rsidRPr="00F76636">
        <w:t>ОБРАЗОВАТЕЛЬНОЕ УЧРЕЖДЕНИЕ ВЫСШЕГО ОБРАЗОВАНИЯ</w:t>
      </w:r>
    </w:p>
    <w:p w:rsidR="00732515" w:rsidRPr="00F76636" w:rsidRDefault="00732515" w:rsidP="00732515">
      <w:pPr>
        <w:tabs>
          <w:tab w:val="left" w:pos="5812"/>
          <w:tab w:val="left" w:pos="6804"/>
          <w:tab w:val="left" w:pos="8080"/>
          <w:tab w:val="left" w:pos="13892"/>
        </w:tabs>
        <w:jc w:val="center"/>
      </w:pPr>
      <w:r w:rsidRPr="00F76636">
        <w:t>«БАШКИРСКИЙ ГОСУДАРСТВЕННЫЙ МЕДИЦИНСКИЙ УНИВЕРСИТЕТ» МИНИСТЕРСТВА ЗДРАВООХРАНЕНИЯ РОССИЙСКОЙ ФЕДЕРАЦИИ</w:t>
      </w:r>
    </w:p>
    <w:p w:rsidR="00732515" w:rsidRPr="00F76636" w:rsidRDefault="00732515" w:rsidP="00732515">
      <w:pPr>
        <w:tabs>
          <w:tab w:val="left" w:pos="5812"/>
          <w:tab w:val="left" w:pos="6804"/>
          <w:tab w:val="left" w:pos="8080"/>
          <w:tab w:val="left" w:pos="13892"/>
        </w:tabs>
        <w:jc w:val="center"/>
      </w:pPr>
      <w:r w:rsidRPr="00F76636">
        <w:t>(ФГБОУ ВО БГМУ МИНЗДРАВА РОССИИ)</w:t>
      </w:r>
    </w:p>
    <w:p w:rsidR="00732515" w:rsidRPr="00F76636" w:rsidRDefault="00732515" w:rsidP="00732515">
      <w:pPr>
        <w:tabs>
          <w:tab w:val="left" w:pos="5812"/>
          <w:tab w:val="left" w:pos="6804"/>
          <w:tab w:val="left" w:pos="8080"/>
          <w:tab w:val="left" w:pos="13892"/>
        </w:tabs>
        <w:jc w:val="right"/>
      </w:pPr>
    </w:p>
    <w:p w:rsidR="00732515" w:rsidRDefault="00732515" w:rsidP="00732515">
      <w:pPr>
        <w:jc w:val="center"/>
      </w:pPr>
    </w:p>
    <w:p w:rsidR="00732515" w:rsidRDefault="00732515" w:rsidP="00732515">
      <w:pPr>
        <w:jc w:val="center"/>
      </w:pPr>
      <w:r>
        <w:t xml:space="preserve">КАФЕДРА ТЕРАПИИ И ПРОФЕССИОНАЛЬНЫХ </w:t>
      </w:r>
      <w:r>
        <w:br/>
        <w:t>БОЛЕЗНЕЙ С КУРСОМ ИДПО</w:t>
      </w:r>
    </w:p>
    <w:p w:rsidR="00942C9D" w:rsidRPr="00732515" w:rsidRDefault="00942C9D" w:rsidP="00942C9D">
      <w:pPr>
        <w:jc w:val="right"/>
      </w:pPr>
      <w:r w:rsidRPr="00732515">
        <w:t xml:space="preserve">            </w:t>
      </w:r>
    </w:p>
    <w:p w:rsidR="00942C9D" w:rsidRPr="00732515" w:rsidRDefault="00942C9D" w:rsidP="00942C9D">
      <w:pPr>
        <w:jc w:val="center"/>
      </w:pPr>
      <w:r w:rsidRPr="00732515">
        <w:t xml:space="preserve">                                                                                          </w:t>
      </w:r>
    </w:p>
    <w:p w:rsidR="00942C9D" w:rsidRPr="00732515" w:rsidRDefault="00942C9D" w:rsidP="00942C9D">
      <w:pPr>
        <w:jc w:val="center"/>
      </w:pPr>
    </w:p>
    <w:p w:rsidR="00942C9D" w:rsidRPr="00732515" w:rsidRDefault="00942C9D" w:rsidP="00942C9D">
      <w:pPr>
        <w:ind w:firstLine="720"/>
        <w:jc w:val="center"/>
      </w:pPr>
      <w:r w:rsidRPr="00732515">
        <w:t>Методическая разработка практического занятия</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 Название: Холера.</w:t>
      </w:r>
    </w:p>
    <w:p w:rsidR="00942C9D" w:rsidRPr="00732515" w:rsidRDefault="00942C9D" w:rsidP="00942C9D">
      <w:pPr>
        <w:ind w:left="720"/>
        <w:jc w:val="both"/>
      </w:pPr>
      <w:r w:rsidRPr="00732515">
        <w:t xml:space="preserve">2. Код темы занятия по унифицированной программе: </w:t>
      </w:r>
      <w:r w:rsidRPr="00732515">
        <w:rPr>
          <w:rStyle w:val="a7"/>
          <w:b w:val="0"/>
          <w:bCs w:val="0"/>
        </w:rPr>
        <w:t>ОД</w:t>
      </w:r>
      <w:proofErr w:type="gramStart"/>
      <w:r w:rsidRPr="00732515">
        <w:rPr>
          <w:rStyle w:val="a7"/>
          <w:b w:val="0"/>
          <w:bCs w:val="0"/>
        </w:rPr>
        <w:t>.О</w:t>
      </w:r>
      <w:proofErr w:type="gramEnd"/>
      <w:r w:rsidRPr="00732515">
        <w:rPr>
          <w:rStyle w:val="a7"/>
          <w:b w:val="0"/>
          <w:bCs w:val="0"/>
        </w:rPr>
        <w:t>.02.9.</w:t>
      </w:r>
    </w:p>
    <w:p w:rsidR="00942C9D" w:rsidRPr="00732515" w:rsidRDefault="00942C9D" w:rsidP="00942C9D">
      <w:pPr>
        <w:ind w:left="720"/>
        <w:jc w:val="both"/>
      </w:pPr>
      <w:r w:rsidRPr="00732515">
        <w:t>3. Наименование цикла:  ординатура «гастроэнтерология»</w:t>
      </w:r>
    </w:p>
    <w:p w:rsidR="00942C9D" w:rsidRPr="00732515" w:rsidRDefault="00942C9D" w:rsidP="00942C9D">
      <w:pPr>
        <w:pStyle w:val="a5"/>
        <w:jc w:val="both"/>
        <w:rPr>
          <w:rFonts w:ascii="Times New Roman" w:hAnsi="Times New Roman" w:cs="Times New Roman"/>
          <w:sz w:val="24"/>
          <w:szCs w:val="24"/>
        </w:rPr>
      </w:pPr>
      <w:r w:rsidRPr="00732515">
        <w:rPr>
          <w:rFonts w:ascii="Times New Roman" w:hAnsi="Times New Roman" w:cs="Times New Roman"/>
          <w:sz w:val="24"/>
          <w:szCs w:val="24"/>
        </w:rPr>
        <w:t>4. Контингент обучающихся:  ординаторы по специальности «Гастроэнтерология»</w:t>
      </w:r>
    </w:p>
    <w:p w:rsidR="00942C9D" w:rsidRPr="00732515" w:rsidRDefault="00942C9D" w:rsidP="00942C9D">
      <w:pPr>
        <w:ind w:left="720"/>
        <w:jc w:val="both"/>
      </w:pPr>
      <w:r w:rsidRPr="00732515">
        <w:t>5. Продолжительность занятия: 4 часа.</w:t>
      </w:r>
    </w:p>
    <w:p w:rsidR="00942C9D" w:rsidRPr="00732515" w:rsidRDefault="00942C9D" w:rsidP="00942C9D">
      <w:pPr>
        <w:ind w:left="720"/>
        <w:jc w:val="both"/>
      </w:pPr>
      <w:r w:rsidRPr="00732515">
        <w:t xml:space="preserve">6. Место проведения: учебная комната,  РКБ им. Г. Г. </w:t>
      </w:r>
      <w:proofErr w:type="spellStart"/>
      <w:r w:rsidRPr="00732515">
        <w:t>Куватова</w:t>
      </w:r>
      <w:proofErr w:type="spellEnd"/>
      <w:r w:rsidRPr="00732515">
        <w:t>.</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7. Цели: В результате освоения темы ординатор должен уметь: рассмотреть и обсудить современные данные по холере.</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8. Для формирования профессиональной компетенции  ординатор      должен знать: Этиология, патогенез, клиника, диагностика и профилактика холеры. Лечение холеры.</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rPr>
        <w:t xml:space="preserve"> </w:t>
      </w:r>
      <w:r w:rsidRPr="00732515">
        <w:rPr>
          <w:rFonts w:ascii="Times New Roman" w:hAnsi="Times New Roman" w:cs="Times New Roman"/>
          <w:sz w:val="24"/>
          <w:szCs w:val="24"/>
        </w:rPr>
        <w:t xml:space="preserve">9. Задачи занятия: обсудить современные данные по холере. </w:t>
      </w:r>
    </w:p>
    <w:p w:rsidR="00942C9D" w:rsidRPr="00732515" w:rsidRDefault="00942C9D" w:rsidP="00942C9D">
      <w:pPr>
        <w:ind w:left="720"/>
        <w:jc w:val="both"/>
      </w:pPr>
      <w:r w:rsidRPr="00732515">
        <w:t xml:space="preserve">10. План занятия: </w:t>
      </w:r>
    </w:p>
    <w:p w:rsidR="00942C9D" w:rsidRPr="00732515" w:rsidRDefault="00942C9D" w:rsidP="00942C9D">
      <w:pPr>
        <w:ind w:left="720"/>
        <w:jc w:val="both"/>
      </w:pPr>
      <w:r w:rsidRPr="00732515">
        <w:t>Контроль исходного уровня знаний ординаторов –15 мин.</w:t>
      </w:r>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color w:val="000000"/>
          <w:spacing w:val="-5"/>
          <w:sz w:val="24"/>
          <w:szCs w:val="24"/>
        </w:rPr>
        <w:t>Разбор темы –3 часа</w:t>
      </w:r>
      <w:r w:rsidRPr="00732515">
        <w:rPr>
          <w:rFonts w:ascii="Times New Roman" w:hAnsi="Times New Roman" w:cs="Times New Roman"/>
          <w:b/>
          <w:bCs/>
          <w:color w:val="000000"/>
          <w:spacing w:val="-5"/>
          <w:sz w:val="24"/>
          <w:szCs w:val="24"/>
        </w:rPr>
        <w:t xml:space="preserve">: </w:t>
      </w:r>
      <w:r w:rsidRPr="00732515">
        <w:rPr>
          <w:rFonts w:ascii="Times New Roman" w:hAnsi="Times New Roman" w:cs="Times New Roman"/>
          <w:color w:val="000000"/>
          <w:spacing w:val="-5"/>
          <w:sz w:val="24"/>
          <w:szCs w:val="24"/>
        </w:rPr>
        <w:t>Холера</w:t>
      </w:r>
    </w:p>
    <w:p w:rsidR="00942C9D" w:rsidRPr="00732515" w:rsidRDefault="00942C9D" w:rsidP="00942C9D">
      <w:pPr>
        <w:ind w:left="720"/>
        <w:jc w:val="both"/>
      </w:pPr>
      <w:r w:rsidRPr="00732515">
        <w:t>Разбор статистических данных –45 мин.</w:t>
      </w:r>
    </w:p>
    <w:p w:rsidR="00942C9D" w:rsidRPr="00732515" w:rsidRDefault="00942C9D" w:rsidP="00942C9D">
      <w:pPr>
        <w:tabs>
          <w:tab w:val="num" w:pos="1080"/>
        </w:tabs>
        <w:ind w:left="1080" w:hanging="360"/>
        <w:jc w:val="both"/>
      </w:pPr>
      <w:r w:rsidRPr="00732515">
        <w:t>11. Перечень оборудования, документации объектов изучения: 4 больных и 4 истории болезни больных.</w:t>
      </w:r>
    </w:p>
    <w:p w:rsidR="00942C9D" w:rsidRPr="00732515" w:rsidRDefault="00942C9D" w:rsidP="00942C9D">
      <w:pPr>
        <w:tabs>
          <w:tab w:val="num" w:pos="1080"/>
        </w:tabs>
        <w:ind w:left="1080" w:hanging="360"/>
        <w:jc w:val="both"/>
      </w:pPr>
      <w:r w:rsidRPr="00732515">
        <w:t xml:space="preserve">12. </w:t>
      </w:r>
      <w:proofErr w:type="gramStart"/>
      <w:r w:rsidRPr="00732515">
        <w:t>Методическое оснащение: таблицы, мультимедийные материалы, истории болезни, ситуационные задачи, вопросы для тестового контроля, схемы,  наборы рентгенограмм, ЭКГ, анализов крови.</w:t>
      </w:r>
      <w:proofErr w:type="gramEnd"/>
    </w:p>
    <w:p w:rsidR="00942C9D" w:rsidRPr="00732515" w:rsidRDefault="00942C9D" w:rsidP="00942C9D">
      <w:pPr>
        <w:pStyle w:val="3"/>
        <w:ind w:left="720"/>
        <w:jc w:val="both"/>
        <w:rPr>
          <w:rFonts w:ascii="Times New Roman" w:hAnsi="Times New Roman" w:cs="Times New Roman"/>
          <w:sz w:val="24"/>
          <w:szCs w:val="24"/>
        </w:rPr>
      </w:pPr>
      <w:r w:rsidRPr="00732515">
        <w:rPr>
          <w:rFonts w:ascii="Times New Roman" w:hAnsi="Times New Roman" w:cs="Times New Roman"/>
          <w:sz w:val="24"/>
          <w:szCs w:val="24"/>
        </w:rPr>
        <w:t>13. Практические навыки:</w:t>
      </w:r>
      <w:r w:rsidRPr="00732515">
        <w:rPr>
          <w:rFonts w:ascii="Times New Roman" w:hAnsi="Times New Roman" w:cs="Times New Roman"/>
          <w:color w:val="FF0000"/>
          <w:sz w:val="24"/>
          <w:szCs w:val="24"/>
        </w:rPr>
        <w:t xml:space="preserve"> </w:t>
      </w:r>
      <w:r w:rsidRPr="00732515">
        <w:rPr>
          <w:rFonts w:ascii="Times New Roman" w:hAnsi="Times New Roman" w:cs="Times New Roman"/>
          <w:sz w:val="24"/>
          <w:szCs w:val="24"/>
        </w:rPr>
        <w:t>уметь рассмотреть и обсудить современные данные по холере.</w:t>
      </w:r>
    </w:p>
    <w:p w:rsidR="00942C9D" w:rsidRPr="00732515" w:rsidRDefault="00942C9D" w:rsidP="00942C9D">
      <w:pPr>
        <w:tabs>
          <w:tab w:val="num" w:pos="1080"/>
        </w:tabs>
        <w:ind w:left="1080" w:hanging="360"/>
        <w:jc w:val="both"/>
      </w:pPr>
      <w:r w:rsidRPr="00732515">
        <w:t>14. Литература:</w:t>
      </w:r>
    </w:p>
    <w:p w:rsidR="00942C9D" w:rsidRPr="00732515" w:rsidRDefault="00942C9D" w:rsidP="00942C9D">
      <w:pPr>
        <w:pStyle w:val="a5"/>
        <w:ind w:left="360"/>
        <w:jc w:val="both"/>
        <w:rPr>
          <w:rFonts w:ascii="Times New Roman" w:hAnsi="Times New Roman" w:cs="Times New Roman"/>
          <w:sz w:val="24"/>
          <w:szCs w:val="24"/>
        </w:rPr>
      </w:pPr>
      <w:r w:rsidRPr="00732515">
        <w:rPr>
          <w:rFonts w:ascii="Times New Roman" w:hAnsi="Times New Roman" w:cs="Times New Roman"/>
          <w:sz w:val="24"/>
          <w:szCs w:val="24"/>
        </w:rPr>
        <w:t>Основная:</w:t>
      </w:r>
    </w:p>
    <w:p w:rsidR="00942C9D" w:rsidRPr="00732515" w:rsidRDefault="00942C9D" w:rsidP="00942C9D">
      <w:pPr>
        <w:pStyle w:val="a5"/>
        <w:ind w:left="360"/>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 1. </w:t>
      </w:r>
      <w:r w:rsidRPr="00732515">
        <w:rPr>
          <w:rFonts w:ascii="Times New Roman" w:hAnsi="Times New Roman" w:cs="Times New Roman"/>
          <w:color w:val="000000"/>
          <w:sz w:val="24"/>
          <w:szCs w:val="24"/>
          <w:shd w:val="clear" w:color="auto" w:fill="FFFFFF"/>
        </w:rPr>
        <w:t>Инфекционные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болезни. Национальное</w:t>
      </w:r>
      <w:r w:rsidRPr="00732515">
        <w:rPr>
          <w:rFonts w:ascii="Times New Roman" w:hAnsi="Times New Roman" w:cs="Times New Roman"/>
          <w:color w:val="000000"/>
          <w:sz w:val="24"/>
          <w:szCs w:val="24"/>
        </w:rPr>
        <w:t> </w:t>
      </w:r>
      <w:r w:rsidRPr="00732515">
        <w:rPr>
          <w:rFonts w:ascii="Times New Roman" w:hAnsi="Times New Roman" w:cs="Times New Roman"/>
          <w:color w:val="000000"/>
          <w:sz w:val="24"/>
          <w:szCs w:val="24"/>
          <w:shd w:val="clear" w:color="auto" w:fill="FFFFFF"/>
        </w:rPr>
        <w:t xml:space="preserve">руководство: научно-практическое издание/ под ред. Н. Д. </w:t>
      </w:r>
      <w:proofErr w:type="spellStart"/>
      <w:r w:rsidRPr="00732515">
        <w:rPr>
          <w:rFonts w:ascii="Times New Roman" w:hAnsi="Times New Roman" w:cs="Times New Roman"/>
          <w:color w:val="000000"/>
          <w:sz w:val="24"/>
          <w:szCs w:val="24"/>
          <w:shd w:val="clear" w:color="auto" w:fill="FFFFFF"/>
        </w:rPr>
        <w:t>Ющука</w:t>
      </w:r>
      <w:proofErr w:type="spellEnd"/>
      <w:r w:rsidRPr="00732515">
        <w:rPr>
          <w:rFonts w:ascii="Times New Roman" w:hAnsi="Times New Roman" w:cs="Times New Roman"/>
          <w:color w:val="000000"/>
          <w:sz w:val="24"/>
          <w:szCs w:val="24"/>
          <w:shd w:val="clear" w:color="auto" w:fill="FFFFFF"/>
        </w:rPr>
        <w:t xml:space="preserve">, Ю. Я. Венгерова. - М.: </w:t>
      </w:r>
      <w:proofErr w:type="spellStart"/>
      <w:r w:rsidRPr="00732515">
        <w:rPr>
          <w:rFonts w:ascii="Times New Roman" w:hAnsi="Times New Roman" w:cs="Times New Roman"/>
          <w:color w:val="000000"/>
          <w:sz w:val="24"/>
          <w:szCs w:val="24"/>
          <w:shd w:val="clear" w:color="auto" w:fill="FFFFFF"/>
        </w:rPr>
        <w:t>Гэотар</w:t>
      </w:r>
      <w:proofErr w:type="spellEnd"/>
      <w:r w:rsidRPr="00732515">
        <w:rPr>
          <w:rFonts w:ascii="Times New Roman" w:hAnsi="Times New Roman" w:cs="Times New Roman"/>
          <w:color w:val="000000"/>
          <w:sz w:val="24"/>
          <w:szCs w:val="24"/>
          <w:shd w:val="clear" w:color="auto" w:fill="FFFFFF"/>
        </w:rPr>
        <w:t xml:space="preserve"> Медиа, 2009. - 1056 с.</w:t>
      </w:r>
      <w:r w:rsidRPr="00732515">
        <w:rPr>
          <w:rFonts w:ascii="Times New Roman" w:hAnsi="Times New Roman" w:cs="Times New Roman"/>
          <w:color w:val="000000"/>
          <w:sz w:val="24"/>
          <w:szCs w:val="24"/>
        </w:rPr>
        <w:t> </w:t>
      </w:r>
    </w:p>
    <w:p w:rsidR="00942C9D" w:rsidRPr="00732515" w:rsidRDefault="00942C9D" w:rsidP="00942C9D">
      <w:pPr>
        <w:numPr>
          <w:ilvl w:val="0"/>
          <w:numId w:val="23"/>
        </w:numPr>
        <w:autoSpaceDN w:val="0"/>
        <w:jc w:val="both"/>
        <w:rPr>
          <w:color w:val="000000"/>
        </w:rPr>
      </w:pPr>
      <w:r w:rsidRPr="00732515">
        <w:rPr>
          <w:color w:val="000000"/>
          <w:shd w:val="clear" w:color="auto" w:fill="FFFFFF"/>
        </w:rPr>
        <w:t>Социально-значимые инфекции: монография : в 2-х ч./ В. В. Нечаев, А. К. Иванов, А.М.Пантелеев</w:t>
      </w:r>
      <w:proofErr w:type="gramStart"/>
      <w:r w:rsidRPr="00732515">
        <w:rPr>
          <w:color w:val="000000"/>
          <w:shd w:val="clear" w:color="auto" w:fill="FFFFFF"/>
        </w:rPr>
        <w:t>.-</w:t>
      </w:r>
      <w:proofErr w:type="gramEnd"/>
      <w:r w:rsidRPr="00732515">
        <w:rPr>
          <w:color w:val="000000"/>
          <w:shd w:val="clear" w:color="auto" w:fill="FFFFFF"/>
        </w:rPr>
        <w:t>СПб.:ООО"Береста",2011.Ч. 1:</w:t>
      </w:r>
      <w:r w:rsidRPr="00732515">
        <w:rPr>
          <w:color w:val="000000"/>
        </w:rPr>
        <w:t> </w:t>
      </w:r>
      <w:proofErr w:type="spellStart"/>
      <w:r w:rsidRPr="00732515">
        <w:rPr>
          <w:color w:val="000000"/>
          <w:shd w:val="clear" w:color="auto" w:fill="FFFFFF"/>
        </w:rPr>
        <w:t>Моноинфекции</w:t>
      </w:r>
      <w:proofErr w:type="spellEnd"/>
      <w:r w:rsidRPr="00732515">
        <w:rPr>
          <w:color w:val="000000"/>
          <w:shd w:val="clear" w:color="auto" w:fill="FFFFFF"/>
        </w:rPr>
        <w:t>: туберкулез, ВИЧ-инфекция, вирусные гепатиты. - 2011. - 438 с.</w:t>
      </w:r>
    </w:p>
    <w:p w:rsidR="00942C9D" w:rsidRPr="00732515" w:rsidRDefault="00942C9D" w:rsidP="00942C9D">
      <w:pPr>
        <w:autoSpaceDN w:val="0"/>
        <w:ind w:left="360"/>
        <w:jc w:val="both"/>
      </w:pPr>
      <w:r w:rsidRPr="00732515">
        <w:rPr>
          <w:shd w:val="clear" w:color="auto" w:fill="FFFFFF"/>
        </w:rPr>
        <w:t xml:space="preserve"> 3. Социально-значимые инфекции: монография</w:t>
      </w:r>
      <w:proofErr w:type="gramStart"/>
      <w:r w:rsidRPr="00732515">
        <w:rPr>
          <w:shd w:val="clear" w:color="auto" w:fill="FFFFFF"/>
        </w:rPr>
        <w:t xml:space="preserve"> :</w:t>
      </w:r>
      <w:proofErr w:type="gramEnd"/>
      <w:r w:rsidRPr="00732515">
        <w:rPr>
          <w:shd w:val="clear" w:color="auto" w:fill="FFFFFF"/>
        </w:rPr>
        <w:t xml:space="preserve"> в 2-х ч./ В. В. Нечаев, А. К. Иванов, А. М. Пантелеев.- СПб</w:t>
      </w:r>
      <w:proofErr w:type="gramStart"/>
      <w:r w:rsidRPr="00732515">
        <w:rPr>
          <w:shd w:val="clear" w:color="auto" w:fill="FFFFFF"/>
        </w:rPr>
        <w:t xml:space="preserve">.: </w:t>
      </w:r>
      <w:proofErr w:type="gramEnd"/>
      <w:r w:rsidRPr="00732515">
        <w:rPr>
          <w:shd w:val="clear" w:color="auto" w:fill="FFFFFF"/>
        </w:rPr>
        <w:t>ООО "Береста", 2011. Ч. 2:</w:t>
      </w:r>
      <w:r w:rsidRPr="00732515">
        <w:t> </w:t>
      </w:r>
      <w:proofErr w:type="gramStart"/>
      <w:r w:rsidRPr="00732515">
        <w:rPr>
          <w:shd w:val="clear" w:color="auto" w:fill="FFFFFF"/>
        </w:rPr>
        <w:t>Микст-инфекции</w:t>
      </w:r>
      <w:proofErr w:type="gramEnd"/>
      <w:r w:rsidRPr="00732515">
        <w:rPr>
          <w:shd w:val="clear" w:color="auto" w:fill="FFFFFF"/>
        </w:rPr>
        <w:t>.-2011.-311 с).</w:t>
      </w:r>
      <w:r w:rsidRPr="00732515">
        <w:t> </w:t>
      </w:r>
    </w:p>
    <w:p w:rsidR="00942C9D" w:rsidRPr="00732515" w:rsidRDefault="00942C9D" w:rsidP="00942C9D">
      <w:pPr>
        <w:pStyle w:val="a5"/>
        <w:jc w:val="both"/>
        <w:rPr>
          <w:rFonts w:ascii="Times New Roman" w:hAnsi="Times New Roman" w:cs="Times New Roman"/>
          <w:b/>
          <w:bCs/>
          <w:sz w:val="24"/>
          <w:szCs w:val="24"/>
        </w:rPr>
      </w:pPr>
      <w:r w:rsidRPr="00732515">
        <w:rPr>
          <w:rFonts w:ascii="Times New Roman" w:hAnsi="Times New Roman" w:cs="Times New Roman"/>
          <w:b/>
          <w:bCs/>
          <w:sz w:val="24"/>
          <w:szCs w:val="24"/>
          <w:lang w:eastAsia="en-US"/>
        </w:rPr>
        <w:t>Законодательные и нормативно-правовые документы</w:t>
      </w:r>
      <w:r w:rsidRPr="00732515">
        <w:rPr>
          <w:rFonts w:ascii="Times New Roman" w:hAnsi="Times New Roman" w:cs="Times New Roman"/>
          <w:b/>
          <w:bCs/>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Конституция РФ (41 статья)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proofErr w:type="gramStart"/>
      <w:r w:rsidRPr="00732515">
        <w:rPr>
          <w:rFonts w:ascii="Times New Roman" w:hAnsi="Times New Roman" w:cs="Times New Roman"/>
          <w:color w:val="000000"/>
          <w:sz w:val="24"/>
          <w:szCs w:val="24"/>
        </w:rPr>
        <w:lastRenderedPageBreak/>
        <w:t xml:space="preserve">Постановление Правительства РФ от 30 июня 1998 г. N 681 "Об утверждении перечня наркотических средств, психотропных веществ и их </w:t>
      </w:r>
      <w:proofErr w:type="spellStart"/>
      <w:r w:rsidRPr="00732515">
        <w:rPr>
          <w:rFonts w:ascii="Times New Roman" w:hAnsi="Times New Roman" w:cs="Times New Roman"/>
          <w:color w:val="000000"/>
          <w:sz w:val="24"/>
          <w:szCs w:val="24"/>
        </w:rPr>
        <w:t>прекурсоров</w:t>
      </w:r>
      <w:proofErr w:type="spellEnd"/>
      <w:r w:rsidRPr="00732515">
        <w:rPr>
          <w:rFonts w:ascii="Times New Roman" w:hAnsi="Times New Roman" w:cs="Times New Roman"/>
          <w:color w:val="000000"/>
          <w:sz w:val="24"/>
          <w:szCs w:val="24"/>
        </w:rPr>
        <w:t>, подлежащих контролю в Российской Федерации" (с изменениями от 6 февраля, 17 ноября 2004 г., 8 июля 2006 г., 4 июля 2007 г., 22 июня, 21, 31 декабря 2009 г., 21 апреля, 3, 30 июня, 29 июля, 30 октября, 27 ноября</w:t>
      </w:r>
      <w:proofErr w:type="gramEnd"/>
      <w:r w:rsidRPr="00732515">
        <w:rPr>
          <w:rFonts w:ascii="Times New Roman" w:hAnsi="Times New Roman" w:cs="Times New Roman"/>
          <w:color w:val="000000"/>
          <w:sz w:val="24"/>
          <w:szCs w:val="24"/>
        </w:rPr>
        <w:t xml:space="preserve">, </w:t>
      </w:r>
      <w:proofErr w:type="gramStart"/>
      <w:r w:rsidRPr="00732515">
        <w:rPr>
          <w:rFonts w:ascii="Times New Roman" w:hAnsi="Times New Roman" w:cs="Times New Roman"/>
          <w:color w:val="000000"/>
          <w:sz w:val="24"/>
          <w:szCs w:val="24"/>
        </w:rPr>
        <w:t>8 декабря 2010 г., 25 февраля, 11 марта, 7 июля 2011 г.)</w:t>
      </w:r>
      <w:proofErr w:type="gramEnd"/>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Приказ МЗ и </w:t>
      </w:r>
      <w:proofErr w:type="gramStart"/>
      <w:r w:rsidRPr="00732515">
        <w:rPr>
          <w:rFonts w:ascii="Times New Roman" w:hAnsi="Times New Roman" w:cs="Times New Roman"/>
          <w:b w:val="0"/>
          <w:bCs w:val="0"/>
          <w:sz w:val="24"/>
          <w:szCs w:val="24"/>
        </w:rPr>
        <w:t>СР</w:t>
      </w:r>
      <w:proofErr w:type="gramEnd"/>
      <w:r w:rsidRPr="00732515">
        <w:rPr>
          <w:rFonts w:ascii="Times New Roman" w:hAnsi="Times New Roman" w:cs="Times New Roman"/>
          <w:b w:val="0"/>
          <w:bCs w:val="0"/>
          <w:sz w:val="24"/>
          <w:szCs w:val="24"/>
        </w:rPr>
        <w:t xml:space="preserve">  РФ от 12 февраля 2007 г. N 110 «О порядке назначения и выписывания лекарственных препаратов, изделий медицинского назначения и специализированных продуктов лечебного питания» (в ред. Приказов </w:t>
      </w:r>
      <w:proofErr w:type="spellStart"/>
      <w:r w:rsidRPr="00732515">
        <w:rPr>
          <w:rFonts w:ascii="Times New Roman" w:hAnsi="Times New Roman" w:cs="Times New Roman"/>
          <w:b w:val="0"/>
          <w:bCs w:val="0"/>
          <w:sz w:val="24"/>
          <w:szCs w:val="24"/>
        </w:rPr>
        <w:t>Минздравсоцразвития</w:t>
      </w:r>
      <w:proofErr w:type="spellEnd"/>
      <w:r w:rsidRPr="00732515">
        <w:rPr>
          <w:rFonts w:ascii="Times New Roman" w:hAnsi="Times New Roman" w:cs="Times New Roman"/>
          <w:b w:val="0"/>
          <w:bCs w:val="0"/>
          <w:sz w:val="24"/>
          <w:szCs w:val="24"/>
        </w:rPr>
        <w:t xml:space="preserve"> РФ от 27.08.</w:t>
      </w:r>
      <w:r w:rsidRPr="00732515">
        <w:rPr>
          <w:rFonts w:ascii="Times New Roman" w:hAnsi="Times New Roman" w:cs="Times New Roman"/>
          <w:b w:val="0"/>
          <w:bCs w:val="0"/>
          <w:color w:val="000000"/>
          <w:sz w:val="24"/>
          <w:szCs w:val="24"/>
        </w:rPr>
        <w:t xml:space="preserve">2007 </w:t>
      </w:r>
      <w:hyperlink r:id="rId30" w:history="1">
        <w:r w:rsidRPr="00732515">
          <w:rPr>
            <w:rFonts w:ascii="Times New Roman" w:hAnsi="Times New Roman" w:cs="Times New Roman"/>
            <w:b w:val="0"/>
            <w:bCs w:val="0"/>
            <w:color w:val="000000"/>
            <w:sz w:val="24"/>
            <w:szCs w:val="24"/>
          </w:rPr>
          <w:t>N 560</w:t>
        </w:r>
      </w:hyperlink>
      <w:r w:rsidRPr="00732515">
        <w:rPr>
          <w:rFonts w:ascii="Times New Roman" w:hAnsi="Times New Roman" w:cs="Times New Roman"/>
          <w:b w:val="0"/>
          <w:bCs w:val="0"/>
          <w:color w:val="000000"/>
          <w:sz w:val="24"/>
          <w:szCs w:val="24"/>
        </w:rPr>
        <w:t xml:space="preserve">, от 25.09.2009 </w:t>
      </w:r>
      <w:hyperlink r:id="rId31" w:history="1">
        <w:r w:rsidRPr="00732515">
          <w:rPr>
            <w:rFonts w:ascii="Times New Roman" w:hAnsi="Times New Roman" w:cs="Times New Roman"/>
            <w:b w:val="0"/>
            <w:bCs w:val="0"/>
            <w:color w:val="000000"/>
            <w:sz w:val="24"/>
            <w:szCs w:val="24"/>
          </w:rPr>
          <w:t>N 794н</w:t>
        </w:r>
      </w:hyperlink>
      <w:r w:rsidRPr="00732515">
        <w:rPr>
          <w:rFonts w:ascii="Times New Roman" w:hAnsi="Times New Roman" w:cs="Times New Roman"/>
          <w:b w:val="0"/>
          <w:bCs w:val="0"/>
          <w:color w:val="000000"/>
          <w:sz w:val="24"/>
          <w:szCs w:val="24"/>
        </w:rPr>
        <w:t xml:space="preserve">, от 20.01.2011 </w:t>
      </w:r>
      <w:hyperlink r:id="rId32" w:history="1">
        <w:r w:rsidRPr="00732515">
          <w:rPr>
            <w:rFonts w:ascii="Times New Roman" w:hAnsi="Times New Roman" w:cs="Times New Roman"/>
            <w:b w:val="0"/>
            <w:bCs w:val="0"/>
            <w:color w:val="000000"/>
            <w:sz w:val="24"/>
            <w:szCs w:val="24"/>
          </w:rPr>
          <w:t>N 13н</w:t>
        </w:r>
      </w:hyperlink>
      <w:r w:rsidRPr="00732515">
        <w:rPr>
          <w:rFonts w:ascii="Times New Roman" w:hAnsi="Times New Roman" w:cs="Times New Roman"/>
          <w:b w:val="0"/>
          <w:bCs w:val="0"/>
          <w:color w:val="000000"/>
          <w:sz w:val="24"/>
          <w:szCs w:val="24"/>
        </w:rPr>
        <w:t>)</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 xml:space="preserve">Федеральный закон  «Об обязательном медицинском страховании» от </w:t>
      </w:r>
      <w:r w:rsidRPr="00732515">
        <w:rPr>
          <w:rFonts w:ascii="Times New Roman" w:hAnsi="Times New Roman" w:cs="Times New Roman"/>
          <w:sz w:val="24"/>
          <w:szCs w:val="24"/>
        </w:rPr>
        <w:t>29 ноября 2010 года N 326-ФЗ</w:t>
      </w:r>
    </w:p>
    <w:p w:rsidR="00942C9D" w:rsidRPr="00732515" w:rsidRDefault="00942C9D" w:rsidP="00942C9D">
      <w:pPr>
        <w:pStyle w:val="ConsPlusTitle"/>
        <w:widowControl/>
        <w:numPr>
          <w:ilvl w:val="0"/>
          <w:numId w:val="3"/>
        </w:numPr>
        <w:jc w:val="both"/>
        <w:rPr>
          <w:rFonts w:ascii="Times New Roman" w:hAnsi="Times New Roman" w:cs="Times New Roman"/>
          <w:b w:val="0"/>
          <w:bCs w:val="0"/>
          <w:sz w:val="24"/>
          <w:szCs w:val="24"/>
        </w:rPr>
      </w:pPr>
      <w:r w:rsidRPr="00732515">
        <w:rPr>
          <w:rFonts w:ascii="Times New Roman" w:hAnsi="Times New Roman" w:cs="Times New Roman"/>
          <w:b w:val="0"/>
          <w:bCs w:val="0"/>
          <w:sz w:val="24"/>
          <w:szCs w:val="24"/>
        </w:rPr>
        <w:t xml:space="preserve">Федеральный закон  РФ N 323-ФЗ от 21 ноября 2011 года  «Об основах охраны здоровья граждан в Российской Федерации»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color w:val="000000"/>
          <w:sz w:val="24"/>
          <w:szCs w:val="24"/>
        </w:rPr>
        <w:t>Федеральный закон «Об обращении лекарственных средств» от 12 апреля 2010 года N 61-ФЗ</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(ординатура) (приказ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 1475н от 5.12.2011).</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 июля 2010 г. № 541н «Квалификационные характеристики должностей  работников в сфере здравоохранения»  </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07.07.2009 г. </w:t>
      </w:r>
      <w:r w:rsidRPr="00732515">
        <w:rPr>
          <w:rStyle w:val="a6"/>
          <w:rFonts w:ascii="Times New Roman" w:hAnsi="Times New Roman"/>
          <w:sz w:val="24"/>
          <w:szCs w:val="24"/>
        </w:rPr>
        <w:t>N</w:t>
      </w:r>
      <w:r w:rsidRPr="00732515">
        <w:rPr>
          <w:rFonts w:ascii="Times New Roman" w:hAnsi="Times New Roman" w:cs="Times New Roman"/>
          <w:sz w:val="24"/>
          <w:szCs w:val="24"/>
        </w:rPr>
        <w:t xml:space="preserve"> 415н «Об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23.04.2009 г. № 210н «О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w:t>
      </w:r>
    </w:p>
    <w:p w:rsidR="00942C9D" w:rsidRPr="00732515" w:rsidRDefault="00942C9D" w:rsidP="00942C9D">
      <w:pPr>
        <w:pStyle w:val="a5"/>
        <w:numPr>
          <w:ilvl w:val="0"/>
          <w:numId w:val="3"/>
        </w:numPr>
        <w:spacing w:after="0" w:line="240" w:lineRule="auto"/>
        <w:jc w:val="both"/>
        <w:rPr>
          <w:rFonts w:ascii="Times New Roman" w:hAnsi="Times New Roman" w:cs="Times New Roman"/>
          <w:color w:val="000000"/>
          <w:sz w:val="24"/>
          <w:szCs w:val="24"/>
        </w:rPr>
      </w:pPr>
      <w:r w:rsidRPr="00732515">
        <w:rPr>
          <w:rFonts w:ascii="Times New Roman" w:hAnsi="Times New Roman" w:cs="Times New Roman"/>
          <w:sz w:val="24"/>
          <w:szCs w:val="24"/>
        </w:rPr>
        <w:t xml:space="preserve">Приказ МЗ и </w:t>
      </w:r>
      <w:proofErr w:type="gramStart"/>
      <w:r w:rsidRPr="00732515">
        <w:rPr>
          <w:rFonts w:ascii="Times New Roman" w:hAnsi="Times New Roman" w:cs="Times New Roman"/>
          <w:sz w:val="24"/>
          <w:szCs w:val="24"/>
        </w:rPr>
        <w:t>СР</w:t>
      </w:r>
      <w:proofErr w:type="gramEnd"/>
      <w:r w:rsidRPr="00732515">
        <w:rPr>
          <w:rFonts w:ascii="Times New Roman" w:hAnsi="Times New Roman" w:cs="Times New Roman"/>
          <w:sz w:val="24"/>
          <w:szCs w:val="24"/>
        </w:rPr>
        <w:t xml:space="preserve"> РФ от 2.06.2010 г. № 415н «Об утверждении порядка оказания медицинской помощи населению при заболеваниях гастроэнтерологического профиля»</w:t>
      </w:r>
    </w:p>
    <w:p w:rsidR="00942C9D" w:rsidRPr="00732515" w:rsidRDefault="00942C9D" w:rsidP="00942C9D">
      <w:pPr>
        <w:ind w:left="720"/>
        <w:jc w:val="both"/>
      </w:pPr>
    </w:p>
    <w:p w:rsidR="00942C9D" w:rsidRPr="00732515" w:rsidRDefault="00942C9D" w:rsidP="00942C9D">
      <w:pPr>
        <w:jc w:val="both"/>
      </w:pPr>
    </w:p>
    <w:p w:rsidR="003C1BCC" w:rsidRPr="00732515" w:rsidRDefault="003C1BCC"/>
    <w:sectPr w:rsidR="003C1BCC" w:rsidRPr="00732515" w:rsidSect="00C95F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724AA"/>
    <w:multiLevelType w:val="hybridMultilevel"/>
    <w:tmpl w:val="15107382"/>
    <w:lvl w:ilvl="0" w:tplc="A608F6A2">
      <w:start w:val="1"/>
      <w:numFmt w:val="decimal"/>
      <w:lvlText w:val="%1."/>
      <w:lvlJc w:val="left"/>
      <w:pPr>
        <w:ind w:left="720" w:hanging="360"/>
      </w:pPr>
      <w:rPr>
        <w:rFonts w:ascii="Times New Roman" w:hAnsi="Times New Roman" w:cs="Times New Roman" w:hint="default"/>
        <w:color w:val="000000"/>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0E255BB6"/>
    <w:multiLevelType w:val="hybridMultilevel"/>
    <w:tmpl w:val="A49C87B4"/>
    <w:lvl w:ilvl="0" w:tplc="8F3087D0">
      <w:start w:val="9"/>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
    <w:nsid w:val="0F92156B"/>
    <w:multiLevelType w:val="hybridMultilevel"/>
    <w:tmpl w:val="916ED04A"/>
    <w:lvl w:ilvl="0" w:tplc="7B9C9E9E">
      <w:start w:val="1"/>
      <w:numFmt w:val="decimal"/>
      <w:lvlText w:val="%1."/>
      <w:lvlJc w:val="left"/>
      <w:pPr>
        <w:tabs>
          <w:tab w:val="num" w:pos="1108"/>
        </w:tabs>
        <w:ind w:left="1108" w:hanging="360"/>
      </w:pPr>
      <w:rPr>
        <w:rFonts w:cs="Times New Roman" w:hint="default"/>
      </w:rPr>
    </w:lvl>
    <w:lvl w:ilvl="1" w:tplc="04190019">
      <w:start w:val="1"/>
      <w:numFmt w:val="lowerLetter"/>
      <w:lvlText w:val="%2."/>
      <w:lvlJc w:val="left"/>
      <w:pPr>
        <w:tabs>
          <w:tab w:val="num" w:pos="1828"/>
        </w:tabs>
        <w:ind w:left="1828" w:hanging="360"/>
      </w:pPr>
      <w:rPr>
        <w:rFonts w:cs="Times New Roman"/>
      </w:rPr>
    </w:lvl>
    <w:lvl w:ilvl="2" w:tplc="0419001B">
      <w:start w:val="1"/>
      <w:numFmt w:val="lowerRoman"/>
      <w:lvlText w:val="%3."/>
      <w:lvlJc w:val="right"/>
      <w:pPr>
        <w:tabs>
          <w:tab w:val="num" w:pos="2548"/>
        </w:tabs>
        <w:ind w:left="2548" w:hanging="180"/>
      </w:pPr>
      <w:rPr>
        <w:rFonts w:cs="Times New Roman"/>
      </w:rPr>
    </w:lvl>
    <w:lvl w:ilvl="3" w:tplc="0419000F">
      <w:start w:val="1"/>
      <w:numFmt w:val="decimal"/>
      <w:lvlText w:val="%4."/>
      <w:lvlJc w:val="left"/>
      <w:pPr>
        <w:tabs>
          <w:tab w:val="num" w:pos="3268"/>
        </w:tabs>
        <w:ind w:left="3268" w:hanging="360"/>
      </w:pPr>
      <w:rPr>
        <w:rFonts w:cs="Times New Roman"/>
      </w:rPr>
    </w:lvl>
    <w:lvl w:ilvl="4" w:tplc="04190019">
      <w:start w:val="1"/>
      <w:numFmt w:val="lowerLetter"/>
      <w:lvlText w:val="%5."/>
      <w:lvlJc w:val="left"/>
      <w:pPr>
        <w:tabs>
          <w:tab w:val="num" w:pos="3988"/>
        </w:tabs>
        <w:ind w:left="3988" w:hanging="360"/>
      </w:pPr>
      <w:rPr>
        <w:rFonts w:cs="Times New Roman"/>
      </w:rPr>
    </w:lvl>
    <w:lvl w:ilvl="5" w:tplc="0419001B">
      <w:start w:val="1"/>
      <w:numFmt w:val="lowerRoman"/>
      <w:lvlText w:val="%6."/>
      <w:lvlJc w:val="right"/>
      <w:pPr>
        <w:tabs>
          <w:tab w:val="num" w:pos="4708"/>
        </w:tabs>
        <w:ind w:left="4708" w:hanging="180"/>
      </w:pPr>
      <w:rPr>
        <w:rFonts w:cs="Times New Roman"/>
      </w:rPr>
    </w:lvl>
    <w:lvl w:ilvl="6" w:tplc="0419000F">
      <w:start w:val="1"/>
      <w:numFmt w:val="decimal"/>
      <w:lvlText w:val="%7."/>
      <w:lvlJc w:val="left"/>
      <w:pPr>
        <w:tabs>
          <w:tab w:val="num" w:pos="5428"/>
        </w:tabs>
        <w:ind w:left="5428" w:hanging="360"/>
      </w:pPr>
      <w:rPr>
        <w:rFonts w:cs="Times New Roman"/>
      </w:rPr>
    </w:lvl>
    <w:lvl w:ilvl="7" w:tplc="04190019">
      <w:start w:val="1"/>
      <w:numFmt w:val="lowerLetter"/>
      <w:lvlText w:val="%8."/>
      <w:lvlJc w:val="left"/>
      <w:pPr>
        <w:tabs>
          <w:tab w:val="num" w:pos="6148"/>
        </w:tabs>
        <w:ind w:left="6148" w:hanging="360"/>
      </w:pPr>
      <w:rPr>
        <w:rFonts w:cs="Times New Roman"/>
      </w:rPr>
    </w:lvl>
    <w:lvl w:ilvl="8" w:tplc="0419001B">
      <w:start w:val="1"/>
      <w:numFmt w:val="lowerRoman"/>
      <w:lvlText w:val="%9."/>
      <w:lvlJc w:val="right"/>
      <w:pPr>
        <w:tabs>
          <w:tab w:val="num" w:pos="6868"/>
        </w:tabs>
        <w:ind w:left="6868" w:hanging="180"/>
      </w:pPr>
      <w:rPr>
        <w:rFonts w:cs="Times New Roman"/>
      </w:rPr>
    </w:lvl>
  </w:abstractNum>
  <w:abstractNum w:abstractNumId="3">
    <w:nsid w:val="10F25945"/>
    <w:multiLevelType w:val="hybridMultilevel"/>
    <w:tmpl w:val="DB4815EA"/>
    <w:lvl w:ilvl="0" w:tplc="EBDE3AFE">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C9E0603"/>
    <w:multiLevelType w:val="hybridMultilevel"/>
    <w:tmpl w:val="FDA0792A"/>
    <w:lvl w:ilvl="0" w:tplc="197E7FD8">
      <w:start w:val="6"/>
      <w:numFmt w:val="decimal"/>
      <w:lvlText w:val="%1."/>
      <w:lvlJc w:val="left"/>
      <w:pPr>
        <w:ind w:left="360" w:hanging="360"/>
      </w:pPr>
      <w:rPr>
        <w:rFonts w:hint="default"/>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25EF6EE8"/>
    <w:multiLevelType w:val="hybridMultilevel"/>
    <w:tmpl w:val="9EF8113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8CC4CB9"/>
    <w:multiLevelType w:val="hybridMultilevel"/>
    <w:tmpl w:val="EE249766"/>
    <w:lvl w:ilvl="0" w:tplc="830E4352">
      <w:start w:val="2"/>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nsid w:val="328E3CAD"/>
    <w:multiLevelType w:val="hybridMultilevel"/>
    <w:tmpl w:val="09BE034C"/>
    <w:lvl w:ilvl="0" w:tplc="0419000F">
      <w:start w:val="9"/>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4014FD9"/>
    <w:multiLevelType w:val="hybridMultilevel"/>
    <w:tmpl w:val="3B16191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9EE2581"/>
    <w:multiLevelType w:val="hybridMultilevel"/>
    <w:tmpl w:val="6F966D6A"/>
    <w:lvl w:ilvl="0" w:tplc="7332B348">
      <w:start w:val="9"/>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1B21D3B"/>
    <w:multiLevelType w:val="hybridMultilevel"/>
    <w:tmpl w:val="E17CE07C"/>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2B65856"/>
    <w:multiLevelType w:val="hybridMultilevel"/>
    <w:tmpl w:val="FEEE91D8"/>
    <w:lvl w:ilvl="0" w:tplc="17AA1432">
      <w:start w:val="10"/>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2">
    <w:nsid w:val="5A14051A"/>
    <w:multiLevelType w:val="hybridMultilevel"/>
    <w:tmpl w:val="269C7F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nsid w:val="65E8343E"/>
    <w:multiLevelType w:val="hybridMultilevel"/>
    <w:tmpl w:val="45A2C490"/>
    <w:lvl w:ilvl="0" w:tplc="89085C36">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nsid w:val="70B35173"/>
    <w:multiLevelType w:val="hybridMultilevel"/>
    <w:tmpl w:val="C436E754"/>
    <w:lvl w:ilvl="0" w:tplc="0419000F">
      <w:start w:val="1"/>
      <w:numFmt w:val="decimal"/>
      <w:lvlText w:val="%1."/>
      <w:lvlJc w:val="left"/>
      <w:pPr>
        <w:ind w:left="928" w:hanging="360"/>
      </w:pPr>
      <w:rPr>
        <w:rFonts w:cs="Times New Roman" w:hint="default"/>
      </w:rPr>
    </w:lvl>
    <w:lvl w:ilvl="1" w:tplc="08667580">
      <w:start w:val="1"/>
      <w:numFmt w:val="decimal"/>
      <w:lvlText w:val="%2."/>
      <w:lvlJc w:val="left"/>
      <w:pPr>
        <w:tabs>
          <w:tab w:val="num" w:pos="1440"/>
        </w:tabs>
        <w:ind w:left="1440" w:hanging="360"/>
      </w:pPr>
      <w:rPr>
        <w:rFonts w:cs="Times New Roman" w:hint="default"/>
      </w:rPr>
    </w:lvl>
    <w:lvl w:ilvl="2" w:tplc="6D0278AC">
      <w:start w:val="1"/>
      <w:numFmt w:val="decimal"/>
      <w:lvlText w:val="%3."/>
      <w:lvlJc w:val="left"/>
      <w:pPr>
        <w:ind w:left="2340" w:hanging="360"/>
      </w:pPr>
      <w:rPr>
        <w:rFonts w:cs="Times New Roman" w:hint="default"/>
      </w:rPr>
    </w:lvl>
    <w:lvl w:ilvl="3" w:tplc="2A94FAC2">
      <w:start w:val="2"/>
      <w:numFmt w:val="decimal"/>
      <w:lvlText w:val="%4"/>
      <w:lvlJc w:val="left"/>
      <w:pPr>
        <w:ind w:left="2880" w:hanging="360"/>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734C023D"/>
    <w:multiLevelType w:val="hybridMultilevel"/>
    <w:tmpl w:val="EE2C8B90"/>
    <w:lvl w:ilvl="0" w:tplc="A43E8C9A">
      <w:start w:val="1"/>
      <w:numFmt w:val="decimal"/>
      <w:lvlText w:val="%1."/>
      <w:lvlJc w:val="left"/>
      <w:pPr>
        <w:ind w:left="644" w:hanging="360"/>
      </w:pPr>
      <w:rPr>
        <w:rFonts w:ascii="Times New Roman" w:hAnsi="Times New Roman" w:cs="Times New Roman" w:hint="default"/>
        <w:color w:val="000000"/>
        <w:sz w:val="24"/>
        <w:szCs w:val="24"/>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6">
    <w:nsid w:val="76766AA5"/>
    <w:multiLevelType w:val="hybridMultilevel"/>
    <w:tmpl w:val="74685096"/>
    <w:lvl w:ilvl="0" w:tplc="EC44A0A6">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7">
    <w:nsid w:val="78BC2704"/>
    <w:multiLevelType w:val="hybridMultilevel"/>
    <w:tmpl w:val="3C90C64A"/>
    <w:lvl w:ilvl="0" w:tplc="7F485494">
      <w:start w:val="4"/>
      <w:numFmt w:val="decimal"/>
      <w:lvlText w:val="%1."/>
      <w:lvlJc w:val="left"/>
      <w:pPr>
        <w:tabs>
          <w:tab w:val="num" w:pos="1140"/>
        </w:tabs>
        <w:ind w:left="1140" w:hanging="360"/>
      </w:pPr>
      <w:rPr>
        <w:rFonts w:cs="Times New Roman" w:hint="default"/>
        <w:sz w:val="24"/>
        <w:szCs w:val="24"/>
      </w:rPr>
    </w:lvl>
    <w:lvl w:ilvl="1" w:tplc="04190019">
      <w:start w:val="1"/>
      <w:numFmt w:val="lowerLetter"/>
      <w:lvlText w:val="%2."/>
      <w:lvlJc w:val="left"/>
      <w:pPr>
        <w:tabs>
          <w:tab w:val="num" w:pos="1860"/>
        </w:tabs>
        <w:ind w:left="1860" w:hanging="360"/>
      </w:pPr>
      <w:rPr>
        <w:rFonts w:cs="Times New Roman"/>
      </w:rPr>
    </w:lvl>
    <w:lvl w:ilvl="2" w:tplc="0419001B">
      <w:start w:val="1"/>
      <w:numFmt w:val="lowerRoman"/>
      <w:lvlText w:val="%3."/>
      <w:lvlJc w:val="right"/>
      <w:pPr>
        <w:tabs>
          <w:tab w:val="num" w:pos="2580"/>
        </w:tabs>
        <w:ind w:left="2580" w:hanging="180"/>
      </w:pPr>
      <w:rPr>
        <w:rFonts w:cs="Times New Roman"/>
      </w:rPr>
    </w:lvl>
    <w:lvl w:ilvl="3" w:tplc="0419000F">
      <w:start w:val="1"/>
      <w:numFmt w:val="decimal"/>
      <w:lvlText w:val="%4."/>
      <w:lvlJc w:val="left"/>
      <w:pPr>
        <w:tabs>
          <w:tab w:val="num" w:pos="3300"/>
        </w:tabs>
        <w:ind w:left="3300" w:hanging="360"/>
      </w:pPr>
      <w:rPr>
        <w:rFonts w:cs="Times New Roman"/>
      </w:rPr>
    </w:lvl>
    <w:lvl w:ilvl="4" w:tplc="04190019">
      <w:start w:val="1"/>
      <w:numFmt w:val="lowerLetter"/>
      <w:lvlText w:val="%5."/>
      <w:lvlJc w:val="left"/>
      <w:pPr>
        <w:tabs>
          <w:tab w:val="num" w:pos="4020"/>
        </w:tabs>
        <w:ind w:left="4020" w:hanging="360"/>
      </w:pPr>
      <w:rPr>
        <w:rFonts w:cs="Times New Roman"/>
      </w:rPr>
    </w:lvl>
    <w:lvl w:ilvl="5" w:tplc="0419001B">
      <w:start w:val="1"/>
      <w:numFmt w:val="lowerRoman"/>
      <w:lvlText w:val="%6."/>
      <w:lvlJc w:val="right"/>
      <w:pPr>
        <w:tabs>
          <w:tab w:val="num" w:pos="4740"/>
        </w:tabs>
        <w:ind w:left="4740" w:hanging="180"/>
      </w:pPr>
      <w:rPr>
        <w:rFonts w:cs="Times New Roman"/>
      </w:rPr>
    </w:lvl>
    <w:lvl w:ilvl="6" w:tplc="0419000F">
      <w:start w:val="1"/>
      <w:numFmt w:val="decimal"/>
      <w:lvlText w:val="%7."/>
      <w:lvlJc w:val="left"/>
      <w:pPr>
        <w:tabs>
          <w:tab w:val="num" w:pos="5460"/>
        </w:tabs>
        <w:ind w:left="5460" w:hanging="360"/>
      </w:pPr>
      <w:rPr>
        <w:rFonts w:cs="Times New Roman"/>
      </w:rPr>
    </w:lvl>
    <w:lvl w:ilvl="7" w:tplc="04190019">
      <w:start w:val="1"/>
      <w:numFmt w:val="lowerLetter"/>
      <w:lvlText w:val="%8."/>
      <w:lvlJc w:val="left"/>
      <w:pPr>
        <w:tabs>
          <w:tab w:val="num" w:pos="6180"/>
        </w:tabs>
        <w:ind w:left="6180" w:hanging="360"/>
      </w:pPr>
      <w:rPr>
        <w:rFonts w:cs="Times New Roman"/>
      </w:rPr>
    </w:lvl>
    <w:lvl w:ilvl="8" w:tplc="0419001B">
      <w:start w:val="1"/>
      <w:numFmt w:val="lowerRoman"/>
      <w:lvlText w:val="%9."/>
      <w:lvlJc w:val="right"/>
      <w:pPr>
        <w:tabs>
          <w:tab w:val="num" w:pos="6900"/>
        </w:tabs>
        <w:ind w:left="6900" w:hanging="180"/>
      </w:pPr>
      <w:rPr>
        <w:rFonts w:cs="Times New Roman"/>
      </w:rPr>
    </w:lvl>
  </w:abstractNum>
  <w:abstractNum w:abstractNumId="18">
    <w:nsid w:val="7B695115"/>
    <w:multiLevelType w:val="hybridMultilevel"/>
    <w:tmpl w:val="71E4CB38"/>
    <w:lvl w:ilvl="0" w:tplc="4B26768C">
      <w:start w:val="10"/>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num w:numId="1">
    <w:abstractNumId w:val="14"/>
  </w:num>
  <w:num w:numId="2">
    <w:abstractNumId w:val="5"/>
  </w:num>
  <w:num w:numId="3">
    <w:abstractNumId w:val="0"/>
  </w:num>
  <w:num w:numId="4">
    <w:abstractNumId w:val="1"/>
  </w:num>
  <w:num w:numId="5">
    <w:abstractNumId w:val="12"/>
  </w:num>
  <w:num w:numId="6">
    <w:abstractNumId w:val="15"/>
  </w:num>
  <w:num w:numId="7">
    <w:abstractNumId w:val="16"/>
  </w:num>
  <w:num w:numId="8">
    <w:abstractNumId w:val="13"/>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3"/>
  </w:num>
  <w:num w:numId="17">
    <w:abstractNumId w:val="4"/>
  </w:num>
  <w:num w:numId="18">
    <w:abstractNumId w:val="7"/>
  </w:num>
  <w:num w:numId="19">
    <w:abstractNumId w:val="18"/>
  </w:num>
  <w:num w:numId="20">
    <w:abstractNumId w:val="11"/>
  </w:num>
  <w:num w:numId="21">
    <w:abstractNumId w:val="2"/>
  </w:num>
  <w:num w:numId="22">
    <w:abstractNumId w:val="17"/>
  </w:num>
  <w:num w:numId="23">
    <w:abstractNumId w:val="6"/>
  </w:num>
  <w:num w:numId="24">
    <w:abstractNumId w:val="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942C9D"/>
    <w:rsid w:val="0011690A"/>
    <w:rsid w:val="003C1BCC"/>
    <w:rsid w:val="00562EAA"/>
    <w:rsid w:val="00732515"/>
    <w:rsid w:val="00942C9D"/>
    <w:rsid w:val="00AA6664"/>
    <w:rsid w:val="00C95FDA"/>
    <w:rsid w:val="00D337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42C9D"/>
    <w:pPr>
      <w:keepNext/>
      <w:spacing w:before="240" w:after="60" w:line="276" w:lineRule="auto"/>
      <w:outlineLvl w:val="0"/>
    </w:pPr>
    <w:rPr>
      <w:rFonts w:ascii="Arial" w:eastAsia="Calibri" w:hAnsi="Arial" w:cs="Arial"/>
      <w:b/>
      <w:bCs/>
      <w:kern w:val="32"/>
      <w:sz w:val="32"/>
      <w:szCs w:val="32"/>
    </w:rPr>
  </w:style>
  <w:style w:type="paragraph" w:styleId="4">
    <w:name w:val="heading 4"/>
    <w:basedOn w:val="a"/>
    <w:next w:val="a"/>
    <w:link w:val="40"/>
    <w:uiPriority w:val="9"/>
    <w:semiHidden/>
    <w:unhideWhenUsed/>
    <w:qFormat/>
    <w:rsid w:val="00942C9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42C9D"/>
    <w:rPr>
      <w:rFonts w:ascii="Arial" w:eastAsia="Calibri" w:hAnsi="Arial" w:cs="Arial"/>
      <w:b/>
      <w:bCs/>
      <w:kern w:val="32"/>
      <w:sz w:val="32"/>
      <w:szCs w:val="32"/>
      <w:lang w:eastAsia="ru-RU"/>
    </w:rPr>
  </w:style>
  <w:style w:type="character" w:customStyle="1" w:styleId="40">
    <w:name w:val="Заголовок 4 Знак"/>
    <w:basedOn w:val="a0"/>
    <w:link w:val="4"/>
    <w:uiPriority w:val="9"/>
    <w:semiHidden/>
    <w:rsid w:val="00942C9D"/>
    <w:rPr>
      <w:rFonts w:asciiTheme="majorHAnsi" w:eastAsiaTheme="majorEastAsia" w:hAnsiTheme="majorHAnsi" w:cstheme="majorBidi"/>
      <w:b/>
      <w:bCs/>
      <w:i/>
      <w:iCs/>
      <w:color w:val="4F81BD" w:themeColor="accent1"/>
      <w:sz w:val="24"/>
      <w:szCs w:val="24"/>
      <w:lang w:eastAsia="ru-RU"/>
    </w:rPr>
  </w:style>
  <w:style w:type="paragraph" w:styleId="3">
    <w:name w:val="Body Text 3"/>
    <w:basedOn w:val="a"/>
    <w:link w:val="30"/>
    <w:uiPriority w:val="99"/>
    <w:rsid w:val="00942C9D"/>
    <w:pPr>
      <w:suppressAutoHyphens/>
      <w:autoSpaceDE w:val="0"/>
      <w:autoSpaceDN w:val="0"/>
      <w:adjustRightInd w:val="0"/>
      <w:ind w:right="264"/>
    </w:pPr>
    <w:rPr>
      <w:rFonts w:ascii="Calibri" w:hAnsi="Calibri" w:cs="Calibri"/>
      <w:sz w:val="28"/>
      <w:szCs w:val="28"/>
    </w:rPr>
  </w:style>
  <w:style w:type="character" w:customStyle="1" w:styleId="30">
    <w:name w:val="Основной текст 3 Знак"/>
    <w:basedOn w:val="a0"/>
    <w:link w:val="3"/>
    <w:uiPriority w:val="99"/>
    <w:rsid w:val="00942C9D"/>
    <w:rPr>
      <w:rFonts w:ascii="Calibri" w:eastAsia="Times New Roman" w:hAnsi="Calibri" w:cs="Calibri"/>
      <w:sz w:val="28"/>
      <w:szCs w:val="28"/>
      <w:lang w:eastAsia="ru-RU"/>
    </w:rPr>
  </w:style>
  <w:style w:type="paragraph" w:styleId="a3">
    <w:name w:val="Body Text Indent"/>
    <w:basedOn w:val="a"/>
    <w:link w:val="a4"/>
    <w:uiPriority w:val="99"/>
    <w:rsid w:val="00942C9D"/>
    <w:pPr>
      <w:spacing w:after="120" w:line="276" w:lineRule="auto"/>
      <w:ind w:left="283"/>
    </w:pPr>
    <w:rPr>
      <w:rFonts w:ascii="Calibri" w:hAnsi="Calibri" w:cs="Calibri"/>
      <w:sz w:val="22"/>
      <w:szCs w:val="22"/>
    </w:rPr>
  </w:style>
  <w:style w:type="character" w:customStyle="1" w:styleId="a4">
    <w:name w:val="Основной текст с отступом Знак"/>
    <w:basedOn w:val="a0"/>
    <w:link w:val="a3"/>
    <w:uiPriority w:val="99"/>
    <w:rsid w:val="00942C9D"/>
    <w:rPr>
      <w:rFonts w:ascii="Calibri" w:eastAsia="Times New Roman" w:hAnsi="Calibri" w:cs="Calibri"/>
      <w:lang w:eastAsia="ru-RU"/>
    </w:rPr>
  </w:style>
  <w:style w:type="paragraph" w:styleId="a5">
    <w:name w:val="List Paragraph"/>
    <w:basedOn w:val="a"/>
    <w:uiPriority w:val="99"/>
    <w:qFormat/>
    <w:rsid w:val="00942C9D"/>
    <w:pPr>
      <w:spacing w:after="200" w:line="276" w:lineRule="auto"/>
      <w:ind w:left="720"/>
    </w:pPr>
    <w:rPr>
      <w:rFonts w:ascii="Calibri" w:hAnsi="Calibri" w:cs="Calibri"/>
      <w:sz w:val="22"/>
      <w:szCs w:val="22"/>
    </w:rPr>
  </w:style>
  <w:style w:type="character" w:customStyle="1" w:styleId="apple-style-span">
    <w:name w:val="apple-style-span"/>
    <w:basedOn w:val="a0"/>
    <w:uiPriority w:val="99"/>
    <w:rsid w:val="00942C9D"/>
    <w:rPr>
      <w:rFonts w:cs="Times New Roman"/>
    </w:rPr>
  </w:style>
  <w:style w:type="character" w:customStyle="1" w:styleId="apple-converted-space">
    <w:name w:val="apple-converted-space"/>
    <w:basedOn w:val="a0"/>
    <w:uiPriority w:val="99"/>
    <w:rsid w:val="00942C9D"/>
    <w:rPr>
      <w:rFonts w:cs="Times New Roman"/>
    </w:rPr>
  </w:style>
  <w:style w:type="paragraph" w:customStyle="1" w:styleId="ConsPlusTitle">
    <w:name w:val="ConsPlusTitle"/>
    <w:uiPriority w:val="99"/>
    <w:rsid w:val="00942C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6">
    <w:name w:val="Strong"/>
    <w:basedOn w:val="a0"/>
    <w:uiPriority w:val="99"/>
    <w:qFormat/>
    <w:rsid w:val="00942C9D"/>
    <w:rPr>
      <w:rFonts w:cs="Times New Roman"/>
      <w:b/>
      <w:bCs/>
    </w:rPr>
  </w:style>
  <w:style w:type="character" w:customStyle="1" w:styleId="a7">
    <w:name w:val="Текст выделеный"/>
    <w:basedOn w:val="a0"/>
    <w:uiPriority w:val="99"/>
    <w:rsid w:val="00942C9D"/>
    <w:rPr>
      <w:rFonts w:cs="Times New Roman"/>
      <w:b/>
      <w:bCs/>
    </w:rPr>
  </w:style>
  <w:style w:type="paragraph" w:customStyle="1" w:styleId="11">
    <w:name w:val="Абзац списка1"/>
    <w:basedOn w:val="a"/>
    <w:uiPriority w:val="99"/>
    <w:qFormat/>
    <w:rsid w:val="00942C9D"/>
    <w:pPr>
      <w:spacing w:after="200" w:line="276" w:lineRule="auto"/>
      <w:ind w:left="720"/>
    </w:pPr>
    <w:rPr>
      <w:rFonts w:ascii="Calibri" w:eastAsia="Calibri" w:hAnsi="Calibri" w:cs="Calibri"/>
      <w:sz w:val="22"/>
      <w:szCs w:val="22"/>
    </w:rPr>
  </w:style>
  <w:style w:type="paragraph" w:customStyle="1" w:styleId="2">
    <w:name w:val="Абзац списка2"/>
    <w:basedOn w:val="a"/>
    <w:rsid w:val="00942C9D"/>
    <w:pPr>
      <w:spacing w:after="200" w:line="276" w:lineRule="auto"/>
      <w:ind w:left="720"/>
    </w:pPr>
    <w:rPr>
      <w:rFonts w:ascii="Calibri" w:eastAsia="Calibri" w:hAnsi="Calibri"/>
      <w:sz w:val="22"/>
      <w:szCs w:val="22"/>
    </w:rPr>
  </w:style>
  <w:style w:type="character" w:styleId="a8">
    <w:name w:val="Hyperlink"/>
    <w:basedOn w:val="a0"/>
    <w:uiPriority w:val="99"/>
    <w:semiHidden/>
    <w:rsid w:val="00942C9D"/>
    <w:rPr>
      <w:color w:val="0000FF"/>
      <w:u w:val="single"/>
    </w:rPr>
  </w:style>
  <w:style w:type="paragraph" w:styleId="a9">
    <w:name w:val="header"/>
    <w:basedOn w:val="a"/>
    <w:link w:val="aa"/>
    <w:uiPriority w:val="99"/>
    <w:semiHidden/>
    <w:unhideWhenUsed/>
    <w:rsid w:val="00942C9D"/>
    <w:pPr>
      <w:tabs>
        <w:tab w:val="center" w:pos="4677"/>
        <w:tab w:val="right" w:pos="9355"/>
      </w:tabs>
    </w:pPr>
  </w:style>
  <w:style w:type="character" w:customStyle="1" w:styleId="aa">
    <w:name w:val="Верхний колонтитул Знак"/>
    <w:basedOn w:val="a0"/>
    <w:link w:val="a9"/>
    <w:uiPriority w:val="99"/>
    <w:semiHidden/>
    <w:rsid w:val="00942C9D"/>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942C9D"/>
    <w:pPr>
      <w:tabs>
        <w:tab w:val="center" w:pos="4677"/>
        <w:tab w:val="right" w:pos="9355"/>
      </w:tabs>
    </w:pPr>
  </w:style>
  <w:style w:type="character" w:customStyle="1" w:styleId="ac">
    <w:name w:val="Нижний колонтитул Знак"/>
    <w:basedOn w:val="a0"/>
    <w:link w:val="ab"/>
    <w:uiPriority w:val="99"/>
    <w:semiHidden/>
    <w:rsid w:val="00942C9D"/>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AA6664"/>
    <w:rPr>
      <w:rFonts w:ascii="Tahoma" w:hAnsi="Tahoma" w:cs="Tahoma"/>
      <w:sz w:val="16"/>
      <w:szCs w:val="16"/>
    </w:rPr>
  </w:style>
  <w:style w:type="character" w:customStyle="1" w:styleId="ae">
    <w:name w:val="Текст выноски Знак"/>
    <w:basedOn w:val="a0"/>
    <w:link w:val="ad"/>
    <w:uiPriority w:val="99"/>
    <w:semiHidden/>
    <w:rsid w:val="00AA666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MED;n=41168;fld=134;dst=100006" TargetMode="External"/><Relationship Id="rId13" Type="http://schemas.openxmlformats.org/officeDocument/2006/relationships/hyperlink" Target="consultantplus://offline/main?base=MED;n=35017;fld=134;dst=100009" TargetMode="External"/><Relationship Id="rId18" Type="http://schemas.openxmlformats.org/officeDocument/2006/relationships/hyperlink" Target="consultantplus://offline/main?base=MED;n=26419;fld=134;dst=100009" TargetMode="External"/><Relationship Id="rId26" Type="http://schemas.openxmlformats.org/officeDocument/2006/relationships/hyperlink" Target="consultantplus://offline/main?base=MED;n=41168;fld=134;dst=100006" TargetMode="External"/><Relationship Id="rId3" Type="http://schemas.microsoft.com/office/2007/relationships/stylesWithEffects" Target="stylesWithEffects.xml"/><Relationship Id="rId21" Type="http://schemas.openxmlformats.org/officeDocument/2006/relationships/hyperlink" Target="consultantplus://offline/main?base=MED;n=26419;fld=134;dst=100009" TargetMode="External"/><Relationship Id="rId34" Type="http://schemas.openxmlformats.org/officeDocument/2006/relationships/theme" Target="theme/theme1.xml"/><Relationship Id="rId7" Type="http://schemas.openxmlformats.org/officeDocument/2006/relationships/hyperlink" Target="consultantplus://offline/main?base=MED;n=35017;fld=134;dst=100009" TargetMode="External"/><Relationship Id="rId12" Type="http://schemas.openxmlformats.org/officeDocument/2006/relationships/hyperlink" Target="consultantplus://offline/main?base=MED;n=26419;fld=134;dst=100009" TargetMode="External"/><Relationship Id="rId17" Type="http://schemas.openxmlformats.org/officeDocument/2006/relationships/hyperlink" Target="consultantplus://offline/main?base=MED;n=41168;fld=134;dst=100006" TargetMode="External"/><Relationship Id="rId25" Type="http://schemas.openxmlformats.org/officeDocument/2006/relationships/hyperlink" Target="consultantplus://offline/main?base=MED;n=35017;fld=134;dst=100009"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main?base=MED;n=35017;fld=134;dst=100009" TargetMode="External"/><Relationship Id="rId20" Type="http://schemas.openxmlformats.org/officeDocument/2006/relationships/hyperlink" Target="consultantplus://offline/main?base=MED;n=41168;fld=134;dst=100006" TargetMode="External"/><Relationship Id="rId29" Type="http://schemas.openxmlformats.org/officeDocument/2006/relationships/hyperlink" Target="consultantplus://offline/main?base=MED;n=41168;fld=134;dst=100006" TargetMode="External"/><Relationship Id="rId1" Type="http://schemas.openxmlformats.org/officeDocument/2006/relationships/numbering" Target="numbering.xml"/><Relationship Id="rId6" Type="http://schemas.openxmlformats.org/officeDocument/2006/relationships/hyperlink" Target="consultantplus://offline/main?base=MED;n=26419;fld=134;dst=100009" TargetMode="External"/><Relationship Id="rId11" Type="http://schemas.openxmlformats.org/officeDocument/2006/relationships/hyperlink" Target="consultantplus://offline/main?base=MED;n=41168;fld=134;dst=100006" TargetMode="External"/><Relationship Id="rId24" Type="http://schemas.openxmlformats.org/officeDocument/2006/relationships/hyperlink" Target="consultantplus://offline/main?base=MED;n=26419;fld=134;dst=100009" TargetMode="External"/><Relationship Id="rId32" Type="http://schemas.openxmlformats.org/officeDocument/2006/relationships/hyperlink" Target="consultantplus://offline/main?base=MED;n=41168;fld=134;dst=100006" TargetMode="External"/><Relationship Id="rId5" Type="http://schemas.openxmlformats.org/officeDocument/2006/relationships/webSettings" Target="webSettings.xml"/><Relationship Id="rId15" Type="http://schemas.openxmlformats.org/officeDocument/2006/relationships/hyperlink" Target="consultantplus://offline/main?base=MED;n=26419;fld=134;dst=100009" TargetMode="External"/><Relationship Id="rId23" Type="http://schemas.openxmlformats.org/officeDocument/2006/relationships/hyperlink" Target="consultantplus://offline/main?base=MED;n=41168;fld=134;dst=100006" TargetMode="External"/><Relationship Id="rId28" Type="http://schemas.openxmlformats.org/officeDocument/2006/relationships/hyperlink" Target="consultantplus://offline/main?base=MED;n=35017;fld=134;dst=100009" TargetMode="External"/><Relationship Id="rId10" Type="http://schemas.openxmlformats.org/officeDocument/2006/relationships/hyperlink" Target="consultantplus://offline/main?base=MED;n=35017;fld=134;dst=100009" TargetMode="External"/><Relationship Id="rId19" Type="http://schemas.openxmlformats.org/officeDocument/2006/relationships/hyperlink" Target="consultantplus://offline/main?base=MED;n=35017;fld=134;dst=100009" TargetMode="External"/><Relationship Id="rId31" Type="http://schemas.openxmlformats.org/officeDocument/2006/relationships/hyperlink" Target="consultantplus://offline/main?base=MED;n=35017;fld=134;dst=100009" TargetMode="External"/><Relationship Id="rId4" Type="http://schemas.openxmlformats.org/officeDocument/2006/relationships/settings" Target="settings.xml"/><Relationship Id="rId9" Type="http://schemas.openxmlformats.org/officeDocument/2006/relationships/hyperlink" Target="consultantplus://offline/main?base=MED;n=26419;fld=134;dst=100009" TargetMode="External"/><Relationship Id="rId14" Type="http://schemas.openxmlformats.org/officeDocument/2006/relationships/hyperlink" Target="consultantplus://offline/main?base=MED;n=41168;fld=134;dst=100006" TargetMode="External"/><Relationship Id="rId22" Type="http://schemas.openxmlformats.org/officeDocument/2006/relationships/hyperlink" Target="consultantplus://offline/main?base=MED;n=35017;fld=134;dst=100009" TargetMode="External"/><Relationship Id="rId27" Type="http://schemas.openxmlformats.org/officeDocument/2006/relationships/hyperlink" Target="consultantplus://offline/main?base=MED;n=26419;fld=134;dst=100009" TargetMode="External"/><Relationship Id="rId30" Type="http://schemas.openxmlformats.org/officeDocument/2006/relationships/hyperlink" Target="consultantplus://offline/main?base=MED;n=26419;fld=134;dst=1000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18</Pages>
  <Words>5935</Words>
  <Characters>33835</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39691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Радик</dc:creator>
  <cp:keywords/>
  <dc:description/>
  <cp:lastModifiedBy>FORCE</cp:lastModifiedBy>
  <cp:revision>6</cp:revision>
  <dcterms:created xsi:type="dcterms:W3CDTF">2017-12-24T11:17:00Z</dcterms:created>
  <dcterms:modified xsi:type="dcterms:W3CDTF">2018-11-06T19:48:00Z</dcterms:modified>
</cp:coreProperties>
</file>